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5" w:rsidRPr="00DF3CEC" w:rsidRDefault="006127FC" w:rsidP="006127FC">
      <w:pPr>
        <w:jc w:val="both"/>
        <w:rPr>
          <w:rFonts w:ascii="Book Antiqua" w:hAnsi="Book Antiqua"/>
          <w:sz w:val="22"/>
        </w:rPr>
      </w:pPr>
      <w:r w:rsidRPr="00DF3CEC">
        <w:rPr>
          <w:rFonts w:ascii="Arial Narrow" w:hAnsi="Arial Narrow"/>
          <w:noProof/>
          <w:sz w:val="20"/>
        </w:rPr>
        <w:pict>
          <v:rect id="_x0000_s1029" style="position:absolute;left:0;text-align:left;margin-left:0;margin-top:9pt;width:234pt;height:22.6pt;z-index:251643904" filled="f" strokeweight="1.5pt"/>
        </w:pict>
      </w:r>
    </w:p>
    <w:p w:rsidR="00366515" w:rsidRPr="00DF3CEC" w:rsidRDefault="00366515" w:rsidP="0099365A">
      <w:pPr>
        <w:pStyle w:val="Ttulo1"/>
        <w:jc w:val="center"/>
        <w:rPr>
          <w:rFonts w:ascii="Arial Narrow" w:hAnsi="Arial Narrow"/>
          <w:sz w:val="28"/>
        </w:rPr>
      </w:pPr>
      <w:r w:rsidRPr="00DF3CEC">
        <w:rPr>
          <w:rFonts w:ascii="Arial Narrow" w:hAnsi="Arial Narrow"/>
          <w:sz w:val="28"/>
        </w:rPr>
        <w:t>CONCEPTO</w:t>
      </w:r>
    </w:p>
    <w:p w:rsidR="0099365A" w:rsidRPr="00DF3CEC" w:rsidRDefault="0099365A">
      <w:pPr>
        <w:jc w:val="both"/>
        <w:rPr>
          <w:rFonts w:ascii="Arial Narrow" w:hAnsi="Arial Narrow"/>
          <w:bCs/>
          <w:sz w:val="22"/>
          <w:szCs w:val="22"/>
        </w:rPr>
      </w:pPr>
    </w:p>
    <w:p w:rsidR="0099365A" w:rsidRPr="00DF3CEC" w:rsidRDefault="0099365A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Se considera </w:t>
      </w:r>
      <w:r w:rsidRPr="00DF3CEC">
        <w:rPr>
          <w:rFonts w:ascii="Arial Narrow" w:hAnsi="Arial Narrow"/>
          <w:b/>
          <w:bCs/>
          <w:sz w:val="22"/>
          <w:szCs w:val="22"/>
        </w:rPr>
        <w:t>relación laboral especial del servicio del hogar familiar</w:t>
      </w:r>
      <w:r w:rsidRPr="00DF3CEC">
        <w:rPr>
          <w:rFonts w:ascii="Arial Narrow" w:hAnsi="Arial Narrow"/>
          <w:bCs/>
          <w:sz w:val="22"/>
          <w:szCs w:val="22"/>
        </w:rPr>
        <w:t xml:space="preserve"> la que conciertan el</w:t>
      </w:r>
      <w:r w:rsidR="009D49D9" w:rsidRPr="00DF3CEC">
        <w:rPr>
          <w:rFonts w:ascii="Arial Narrow" w:hAnsi="Arial Narrow"/>
          <w:bCs/>
          <w:sz w:val="22"/>
          <w:szCs w:val="22"/>
        </w:rPr>
        <w:t>/la</w:t>
      </w:r>
      <w:r w:rsidRPr="00DF3CEC">
        <w:rPr>
          <w:rFonts w:ascii="Arial Narrow" w:hAnsi="Arial Narrow"/>
          <w:bCs/>
          <w:sz w:val="22"/>
          <w:szCs w:val="22"/>
        </w:rPr>
        <w:t xml:space="preserve"> titular del hogar, empleador</w:t>
      </w:r>
      <w:r w:rsidR="00A46BFA" w:rsidRPr="00DF3CEC">
        <w:rPr>
          <w:rFonts w:ascii="Arial Narrow" w:hAnsi="Arial Narrow"/>
          <w:bCs/>
          <w:sz w:val="22"/>
          <w:szCs w:val="22"/>
        </w:rPr>
        <w:t>/a</w:t>
      </w:r>
      <w:r w:rsidRPr="00DF3CEC">
        <w:rPr>
          <w:rFonts w:ascii="Arial Narrow" w:hAnsi="Arial Narrow"/>
          <w:bCs/>
          <w:sz w:val="22"/>
          <w:szCs w:val="22"/>
        </w:rPr>
        <w:t>, y la</w:t>
      </w:r>
      <w:r w:rsidR="00181504" w:rsidRPr="00DF3CEC">
        <w:rPr>
          <w:rFonts w:ascii="Arial Narrow" w:hAnsi="Arial Narrow"/>
          <w:bCs/>
          <w:sz w:val="22"/>
          <w:szCs w:val="22"/>
        </w:rPr>
        <w:t>/el</w:t>
      </w:r>
      <w:r w:rsidR="00EE0C01">
        <w:rPr>
          <w:rFonts w:ascii="Arial Narrow" w:hAnsi="Arial Narrow"/>
          <w:bCs/>
          <w:sz w:val="22"/>
          <w:szCs w:val="22"/>
        </w:rPr>
        <w:t xml:space="preserve"> </w:t>
      </w:r>
      <w:r w:rsidRPr="00DF3CEC">
        <w:rPr>
          <w:rFonts w:ascii="Arial Narrow" w:hAnsi="Arial Narrow"/>
          <w:bCs/>
          <w:sz w:val="22"/>
          <w:szCs w:val="22"/>
        </w:rPr>
        <w:t>empleada</w:t>
      </w:r>
      <w:r w:rsidR="00181504" w:rsidRPr="00DF3CEC">
        <w:rPr>
          <w:rFonts w:ascii="Arial Narrow" w:hAnsi="Arial Narrow"/>
          <w:bCs/>
          <w:sz w:val="22"/>
          <w:szCs w:val="22"/>
        </w:rPr>
        <w:t>/o</w:t>
      </w:r>
      <w:r w:rsidRPr="00DF3CEC">
        <w:rPr>
          <w:rFonts w:ascii="Arial Narrow" w:hAnsi="Arial Narrow"/>
          <w:bCs/>
          <w:sz w:val="22"/>
          <w:szCs w:val="22"/>
        </w:rPr>
        <w:t xml:space="preserve"> que presta servicios retribuidos en el ámbito familiar. </w:t>
      </w:r>
    </w:p>
    <w:p w:rsidR="0099365A" w:rsidRPr="00DF3CEC" w:rsidRDefault="0099365A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/>
          <w:bCs/>
          <w:sz w:val="22"/>
          <w:szCs w:val="22"/>
        </w:rPr>
        <w:t>Actividades incluidas:</w:t>
      </w:r>
      <w:r w:rsidRPr="00DF3CEC">
        <w:rPr>
          <w:rFonts w:ascii="Arial Narrow" w:hAnsi="Arial Narrow"/>
          <w:bCs/>
          <w:sz w:val="22"/>
          <w:szCs w:val="22"/>
        </w:rPr>
        <w:t xml:space="preserve"> tareas domésticas; cuidado o atención de los miembros de la familia; otros (guardería, jardinería, conducción de vehículos… dentro del hogar).</w:t>
      </w:r>
    </w:p>
    <w:p w:rsidR="0099365A" w:rsidRPr="00DF3CEC" w:rsidRDefault="0016203A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Arial Narrow" w:hAnsi="Arial Narrow"/>
          <w:noProof/>
          <w:sz w:val="20"/>
        </w:rPr>
        <w:pict>
          <v:rect id="_x0000_s1030" style="position:absolute;left:0;text-align:left;margin-left:0;margin-top:8.8pt;width:234pt;height:22.7pt;z-index:251644928" filled="f" strokeweight="1.5pt"/>
        </w:pict>
      </w:r>
    </w:p>
    <w:p w:rsidR="00366515" w:rsidRPr="00DF3CEC" w:rsidRDefault="00366515" w:rsidP="0099365A">
      <w:pPr>
        <w:pStyle w:val="Ttulo2"/>
        <w:jc w:val="center"/>
        <w:rPr>
          <w:rFonts w:ascii="Arial Narrow" w:hAnsi="Arial Narrow"/>
          <w:sz w:val="28"/>
        </w:rPr>
      </w:pPr>
      <w:r w:rsidRPr="00DF3CEC">
        <w:rPr>
          <w:rFonts w:ascii="Arial Narrow" w:hAnsi="Arial Narrow"/>
          <w:sz w:val="28"/>
        </w:rPr>
        <w:t>CONTRATO</w:t>
      </w:r>
    </w:p>
    <w:p w:rsidR="0099365A" w:rsidRPr="00DF3CEC" w:rsidRDefault="0099365A">
      <w:pPr>
        <w:jc w:val="both"/>
        <w:rPr>
          <w:rFonts w:ascii="Bradley Hand ITC" w:hAnsi="Bradley Hand ITC"/>
          <w:b/>
          <w:bCs/>
          <w:sz w:val="22"/>
        </w:rPr>
      </w:pPr>
    </w:p>
    <w:p w:rsidR="0099365A" w:rsidRPr="00DF3CEC" w:rsidRDefault="0099365A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Siempre que el trabajo dure más de 4 semanas debe hacerse un </w:t>
      </w:r>
      <w:r w:rsidRPr="00DF3CEC">
        <w:rPr>
          <w:rFonts w:ascii="Arial Narrow" w:hAnsi="Arial Narrow"/>
          <w:b/>
          <w:bCs/>
          <w:sz w:val="22"/>
          <w:szCs w:val="22"/>
        </w:rPr>
        <w:t>contrato escrito</w:t>
      </w:r>
      <w:r w:rsidR="00166B97" w:rsidRPr="00DF3CEC">
        <w:rPr>
          <w:rFonts w:ascii="Arial Narrow" w:hAnsi="Arial Narrow"/>
          <w:bCs/>
          <w:sz w:val="22"/>
          <w:szCs w:val="22"/>
        </w:rPr>
        <w:t>. Tipos de contrato:</w:t>
      </w:r>
    </w:p>
    <w:p w:rsidR="00166B97" w:rsidRPr="00DF3CEC" w:rsidRDefault="00166B97" w:rsidP="00166B97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</w:t>
      </w:r>
      <w:r w:rsidRPr="00DF3CEC">
        <w:rPr>
          <w:rFonts w:ascii="Arial Narrow" w:hAnsi="Arial Narrow"/>
          <w:bCs/>
          <w:sz w:val="22"/>
          <w:u w:val="single"/>
        </w:rPr>
        <w:t>Indefinido</w:t>
      </w:r>
      <w:r w:rsidRPr="00DF3CEC">
        <w:rPr>
          <w:rFonts w:ascii="Arial Narrow" w:hAnsi="Arial Narrow"/>
          <w:bCs/>
          <w:sz w:val="22"/>
        </w:rPr>
        <w:t>, a tiempo completo o parcial, es aquel que no tiene fecha de finalización</w:t>
      </w:r>
      <w:r w:rsidR="005E4A08" w:rsidRPr="00DF3CEC">
        <w:rPr>
          <w:rFonts w:ascii="Arial Narrow" w:hAnsi="Arial Narrow"/>
          <w:bCs/>
          <w:sz w:val="22"/>
        </w:rPr>
        <w:t xml:space="preserve"> y solo finalizaría si se dan</w:t>
      </w:r>
      <w:r w:rsidR="00074607" w:rsidRPr="00DF3CEC">
        <w:rPr>
          <w:rFonts w:ascii="Arial Narrow" w:hAnsi="Arial Narrow"/>
          <w:bCs/>
          <w:sz w:val="22"/>
        </w:rPr>
        <w:t xml:space="preserve"> causas justificadas</w:t>
      </w:r>
      <w:r w:rsidR="005E4A08" w:rsidRPr="00DF3CEC">
        <w:rPr>
          <w:rFonts w:ascii="Arial Narrow" w:hAnsi="Arial Narrow"/>
          <w:bCs/>
          <w:sz w:val="22"/>
        </w:rPr>
        <w:t>: despido, jub</w:t>
      </w:r>
      <w:r w:rsidR="009D7A8F" w:rsidRPr="00DF3CEC">
        <w:rPr>
          <w:rFonts w:ascii="Arial Narrow" w:hAnsi="Arial Narrow"/>
          <w:bCs/>
          <w:sz w:val="22"/>
        </w:rPr>
        <w:t>ilación de la empleada…</w:t>
      </w:r>
    </w:p>
    <w:p w:rsidR="009D49D9" w:rsidRPr="00DF3CEC" w:rsidRDefault="00074607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- </w:t>
      </w:r>
      <w:r w:rsidRPr="00DF3CEC">
        <w:rPr>
          <w:rFonts w:ascii="Arial Narrow" w:hAnsi="Arial Narrow"/>
          <w:bCs/>
          <w:sz w:val="22"/>
          <w:szCs w:val="22"/>
          <w:u w:val="single"/>
        </w:rPr>
        <w:t>Temporal</w:t>
      </w:r>
      <w:r w:rsidRPr="00DF3CEC">
        <w:rPr>
          <w:rFonts w:ascii="Arial Narrow" w:hAnsi="Arial Narrow"/>
          <w:bCs/>
          <w:sz w:val="22"/>
          <w:szCs w:val="22"/>
        </w:rPr>
        <w:t xml:space="preserve">, a tiempo completo o parcial, se prolonga hasta la fecha que se indica en el mismo contrato. </w:t>
      </w:r>
    </w:p>
    <w:p w:rsidR="0099365A" w:rsidRPr="00DF3CEC" w:rsidRDefault="0099365A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Se puede dar un </w:t>
      </w:r>
      <w:r w:rsidRPr="00DF3CEC">
        <w:rPr>
          <w:rFonts w:ascii="Arial Narrow" w:hAnsi="Arial Narrow"/>
          <w:b/>
          <w:bCs/>
          <w:sz w:val="22"/>
          <w:szCs w:val="22"/>
        </w:rPr>
        <w:t>periodo de prueba por escrito</w:t>
      </w:r>
      <w:r w:rsidRPr="00DF3CEC">
        <w:rPr>
          <w:rFonts w:ascii="Arial Narrow" w:hAnsi="Arial Narrow"/>
          <w:bCs/>
          <w:sz w:val="22"/>
          <w:szCs w:val="22"/>
        </w:rPr>
        <w:t xml:space="preserve">, como </w:t>
      </w:r>
      <w:r w:rsidRPr="00DF3CEC">
        <w:rPr>
          <w:rFonts w:ascii="Arial Narrow" w:hAnsi="Arial Narrow"/>
          <w:b/>
          <w:bCs/>
          <w:sz w:val="22"/>
          <w:szCs w:val="22"/>
        </w:rPr>
        <w:t>máximo de 2 meses</w:t>
      </w:r>
      <w:r w:rsidR="00962019" w:rsidRPr="00DF3CEC">
        <w:rPr>
          <w:rFonts w:ascii="Arial Narrow" w:hAnsi="Arial Narrow"/>
          <w:bCs/>
          <w:sz w:val="22"/>
          <w:szCs w:val="22"/>
        </w:rPr>
        <w:t xml:space="preserve">. Si la </w:t>
      </w:r>
      <w:r w:rsidR="004964FB" w:rsidRPr="00DF3CEC">
        <w:rPr>
          <w:rFonts w:ascii="Arial Narrow" w:hAnsi="Arial Narrow"/>
          <w:bCs/>
          <w:sz w:val="22"/>
          <w:szCs w:val="22"/>
        </w:rPr>
        <w:t xml:space="preserve">persona trabajadora </w:t>
      </w:r>
      <w:r w:rsidR="00962019" w:rsidRPr="00DF3CEC">
        <w:rPr>
          <w:rFonts w:ascii="Arial Narrow" w:hAnsi="Arial Narrow"/>
          <w:bCs/>
          <w:sz w:val="22"/>
          <w:szCs w:val="22"/>
        </w:rPr>
        <w:t xml:space="preserve">o la familia empleadora </w:t>
      </w:r>
      <w:r w:rsidRPr="00DF3CEC">
        <w:rPr>
          <w:rFonts w:ascii="Arial Narrow" w:hAnsi="Arial Narrow"/>
          <w:bCs/>
          <w:sz w:val="22"/>
          <w:szCs w:val="22"/>
        </w:rPr>
        <w:t xml:space="preserve">no quieren mantener la relación laboral, pueden </w:t>
      </w:r>
      <w:r w:rsidR="00F55B71" w:rsidRPr="00DF3CEC">
        <w:rPr>
          <w:rFonts w:ascii="Arial Narrow" w:hAnsi="Arial Narrow"/>
          <w:bCs/>
          <w:sz w:val="22"/>
          <w:szCs w:val="22"/>
        </w:rPr>
        <w:t xml:space="preserve">romperla </w:t>
      </w:r>
      <w:r w:rsidRPr="00DF3CEC">
        <w:rPr>
          <w:rFonts w:ascii="Arial Narrow" w:hAnsi="Arial Narrow"/>
          <w:bCs/>
          <w:sz w:val="22"/>
          <w:szCs w:val="22"/>
        </w:rPr>
        <w:t>avisando con 7 días de antelación.</w:t>
      </w:r>
    </w:p>
    <w:p w:rsidR="00366515" w:rsidRPr="00DF3CEC" w:rsidRDefault="00366515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Bradley Hand ITC" w:hAnsi="Bradley Hand ITC"/>
          <w:b/>
          <w:bCs/>
          <w:noProof/>
          <w:sz w:val="20"/>
        </w:rPr>
        <w:pict>
          <v:rect id="_x0000_s1038" style="position:absolute;left:0;text-align:left;margin-left:0;margin-top:9.95pt;width:234pt;height:27pt;z-index:251645952" filled="f" strokeweight="1.5pt"/>
        </w:pict>
      </w:r>
    </w:p>
    <w:p w:rsidR="00366515" w:rsidRPr="00DF3CEC" w:rsidRDefault="00366515" w:rsidP="007B5BA9">
      <w:pPr>
        <w:pStyle w:val="Ttulo2"/>
        <w:jc w:val="center"/>
        <w:rPr>
          <w:rFonts w:ascii="Arial Narrow" w:hAnsi="Arial Narrow"/>
          <w:sz w:val="28"/>
        </w:rPr>
      </w:pPr>
      <w:r w:rsidRPr="00DF3CEC">
        <w:rPr>
          <w:rFonts w:ascii="Arial Narrow" w:hAnsi="Arial Narrow"/>
          <w:sz w:val="28"/>
        </w:rPr>
        <w:t>SALARIO Y PAGAS EXTRAORDINARIAS</w:t>
      </w:r>
    </w:p>
    <w:p w:rsidR="00366515" w:rsidRPr="00DF3CEC" w:rsidRDefault="00366515">
      <w:pPr>
        <w:jc w:val="both"/>
        <w:rPr>
          <w:rFonts w:ascii="Arial Narrow" w:hAnsi="Arial Narrow"/>
          <w:bCs/>
          <w:sz w:val="22"/>
          <w:szCs w:val="22"/>
        </w:rPr>
      </w:pPr>
    </w:p>
    <w:p w:rsidR="00A628FE" w:rsidRPr="000C6BAA" w:rsidRDefault="00366515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</w:t>
      </w:r>
      <w:r w:rsidR="007B5BA9" w:rsidRPr="00DF3CEC">
        <w:rPr>
          <w:rFonts w:ascii="Arial Narrow" w:hAnsi="Arial Narrow"/>
          <w:bCs/>
          <w:sz w:val="22"/>
        </w:rPr>
        <w:t xml:space="preserve"> Para una </w:t>
      </w:r>
      <w:r w:rsidR="007B5BA9" w:rsidRPr="00A628FE">
        <w:rPr>
          <w:rFonts w:ascii="Arial Narrow" w:hAnsi="Arial Narrow"/>
          <w:b/>
          <w:bCs/>
          <w:sz w:val="22"/>
        </w:rPr>
        <w:t xml:space="preserve">jornada de trabajo de </w:t>
      </w:r>
      <w:r w:rsidR="007A0BA8" w:rsidRPr="00A628FE">
        <w:rPr>
          <w:rFonts w:ascii="Arial Narrow" w:hAnsi="Arial Narrow"/>
          <w:b/>
          <w:bCs/>
          <w:sz w:val="22"/>
        </w:rPr>
        <w:t>40 horas</w:t>
      </w:r>
      <w:r w:rsidR="007A0BA8" w:rsidRPr="00DF3CEC">
        <w:rPr>
          <w:rFonts w:ascii="Arial Narrow" w:hAnsi="Arial Narrow"/>
          <w:bCs/>
          <w:sz w:val="22"/>
        </w:rPr>
        <w:t xml:space="preserve"> semanales</w:t>
      </w:r>
      <w:r w:rsidR="007B5BA9" w:rsidRPr="00DF3CEC">
        <w:rPr>
          <w:rFonts w:ascii="Arial Narrow" w:hAnsi="Arial Narrow"/>
          <w:bCs/>
          <w:sz w:val="22"/>
        </w:rPr>
        <w:t xml:space="preserve"> corresponde el </w:t>
      </w:r>
      <w:r w:rsidR="007B5BA9" w:rsidRPr="00DF3CEC">
        <w:rPr>
          <w:rFonts w:ascii="Arial Narrow" w:hAnsi="Arial Narrow"/>
          <w:b/>
          <w:bCs/>
          <w:sz w:val="22"/>
        </w:rPr>
        <w:t>S</w:t>
      </w:r>
      <w:r w:rsidRPr="00DF3CEC">
        <w:rPr>
          <w:rFonts w:ascii="Arial Narrow" w:hAnsi="Arial Narrow"/>
          <w:b/>
          <w:bCs/>
          <w:sz w:val="22"/>
        </w:rPr>
        <w:t>alario</w:t>
      </w:r>
      <w:r w:rsidR="007B5BA9" w:rsidRPr="00DF3CEC">
        <w:rPr>
          <w:rFonts w:ascii="Arial Narrow" w:hAnsi="Arial Narrow"/>
          <w:b/>
          <w:bCs/>
          <w:sz w:val="22"/>
        </w:rPr>
        <w:t xml:space="preserve"> Mínimo I</w:t>
      </w:r>
      <w:r w:rsidRPr="00DF3CEC">
        <w:rPr>
          <w:rFonts w:ascii="Arial Narrow" w:hAnsi="Arial Narrow"/>
          <w:b/>
          <w:bCs/>
          <w:sz w:val="22"/>
        </w:rPr>
        <w:t>nterprofesional</w:t>
      </w:r>
      <w:r w:rsidR="007A0BA8" w:rsidRPr="00DF3CEC">
        <w:rPr>
          <w:rFonts w:ascii="Arial Narrow" w:hAnsi="Arial Narrow"/>
          <w:b/>
          <w:bCs/>
          <w:sz w:val="22"/>
        </w:rPr>
        <w:t xml:space="preserve"> (SMI)</w:t>
      </w:r>
      <w:r w:rsidR="007A0BA8" w:rsidRPr="00DF3CEC">
        <w:rPr>
          <w:rFonts w:ascii="Arial Narrow" w:hAnsi="Arial Narrow"/>
          <w:bCs/>
          <w:sz w:val="22"/>
        </w:rPr>
        <w:t xml:space="preserve">, que </w:t>
      </w:r>
      <w:r w:rsidR="00050D1D" w:rsidRPr="00DF3CEC">
        <w:rPr>
          <w:rFonts w:ascii="Arial Narrow" w:hAnsi="Arial Narrow"/>
          <w:bCs/>
          <w:sz w:val="22"/>
        </w:rPr>
        <w:t xml:space="preserve">para </w:t>
      </w:r>
      <w:r w:rsidR="005C6648" w:rsidRPr="005C6648">
        <w:rPr>
          <w:rFonts w:ascii="Arial Narrow" w:hAnsi="Arial Narrow"/>
          <w:bCs/>
          <w:sz w:val="22"/>
        </w:rPr>
        <w:t>2020</w:t>
      </w:r>
      <w:r w:rsidR="007A0BA8" w:rsidRPr="005C6648">
        <w:rPr>
          <w:rFonts w:ascii="Arial Narrow" w:hAnsi="Arial Narrow"/>
          <w:bCs/>
          <w:sz w:val="22"/>
        </w:rPr>
        <w:t xml:space="preserve"> es de: </w:t>
      </w:r>
      <w:r w:rsidR="005C6648" w:rsidRPr="005C6648">
        <w:rPr>
          <w:rFonts w:ascii="Arial Narrow" w:hAnsi="Arial Narrow"/>
          <w:b/>
          <w:bCs/>
          <w:sz w:val="22"/>
        </w:rPr>
        <w:t>950</w:t>
      </w:r>
      <w:r w:rsidR="007B5BA9" w:rsidRPr="005C6648">
        <w:rPr>
          <w:rFonts w:ascii="Arial Narrow" w:hAnsi="Arial Narrow"/>
          <w:b/>
          <w:bCs/>
          <w:sz w:val="22"/>
        </w:rPr>
        <w:t xml:space="preserve"> €</w:t>
      </w:r>
      <w:r w:rsidR="007A0BA8" w:rsidRPr="005C6648">
        <w:rPr>
          <w:rFonts w:ascii="Arial Narrow" w:hAnsi="Arial Narrow"/>
          <w:bCs/>
          <w:sz w:val="22"/>
        </w:rPr>
        <w:t xml:space="preserve"> (Real</w:t>
      </w:r>
      <w:r w:rsidR="007A0BA8" w:rsidRPr="0004381C">
        <w:rPr>
          <w:rFonts w:ascii="Arial Narrow" w:hAnsi="Arial Narrow"/>
          <w:bCs/>
          <w:sz w:val="22"/>
        </w:rPr>
        <w:t xml:space="preserve"> Decreto </w:t>
      </w:r>
      <w:r w:rsidR="000C6BAA">
        <w:rPr>
          <w:rFonts w:ascii="Arial Narrow" w:hAnsi="Arial Narrow"/>
          <w:bCs/>
          <w:sz w:val="22"/>
        </w:rPr>
        <w:t>231</w:t>
      </w:r>
      <w:r w:rsidR="000C6BAA" w:rsidRPr="000C6BAA">
        <w:rPr>
          <w:rFonts w:ascii="Arial Narrow" w:hAnsi="Arial Narrow"/>
          <w:bCs/>
          <w:sz w:val="22"/>
        </w:rPr>
        <w:t>/2020</w:t>
      </w:r>
      <w:r w:rsidR="007A0BA8" w:rsidRPr="000C6BAA">
        <w:rPr>
          <w:rFonts w:ascii="Arial Narrow" w:hAnsi="Arial Narrow"/>
          <w:bCs/>
          <w:sz w:val="22"/>
        </w:rPr>
        <w:t xml:space="preserve"> de </w:t>
      </w:r>
      <w:r w:rsidR="000C6BAA" w:rsidRPr="000C6BAA">
        <w:rPr>
          <w:rFonts w:ascii="Arial Narrow" w:hAnsi="Arial Narrow"/>
          <w:bCs/>
          <w:sz w:val="22"/>
        </w:rPr>
        <w:t>4 de febrero de 2020</w:t>
      </w:r>
      <w:r w:rsidR="007A0BA8" w:rsidRPr="000C6BAA">
        <w:rPr>
          <w:rFonts w:ascii="Arial Narrow" w:hAnsi="Arial Narrow"/>
          <w:bCs/>
          <w:sz w:val="22"/>
        </w:rPr>
        <w:t>)</w:t>
      </w:r>
      <w:r w:rsidR="007B5BA9" w:rsidRPr="000C6BAA">
        <w:rPr>
          <w:rFonts w:ascii="Arial Narrow" w:hAnsi="Arial Narrow"/>
          <w:bCs/>
          <w:sz w:val="22"/>
        </w:rPr>
        <w:t xml:space="preserve">. </w:t>
      </w:r>
    </w:p>
    <w:p w:rsidR="00A628FE" w:rsidRDefault="00A628FE">
      <w:pPr>
        <w:jc w:val="both"/>
        <w:rPr>
          <w:rFonts w:ascii="Arial Narrow" w:hAnsi="Arial Narrow"/>
          <w:bCs/>
          <w:sz w:val="22"/>
        </w:rPr>
      </w:pPr>
      <w:r w:rsidRPr="00A628FE">
        <w:rPr>
          <w:rFonts w:ascii="Arial Narrow" w:hAnsi="Arial Narrow"/>
          <w:bCs/>
          <w:sz w:val="22"/>
        </w:rPr>
        <w:t xml:space="preserve">La persona trabajadora tiene derecho a </w:t>
      </w:r>
      <w:r w:rsidRPr="00A628FE">
        <w:rPr>
          <w:rFonts w:ascii="Arial Narrow" w:hAnsi="Arial Narrow"/>
          <w:b/>
          <w:bCs/>
          <w:sz w:val="22"/>
        </w:rPr>
        <w:t>dos pagas extraordinarias al año,</w:t>
      </w:r>
      <w:r w:rsidRPr="00A628FE">
        <w:rPr>
          <w:rFonts w:ascii="Arial Narrow" w:hAnsi="Arial Narrow"/>
          <w:bCs/>
          <w:sz w:val="22"/>
        </w:rPr>
        <w:t xml:space="preserve"> garantizando recibir el SMI en cómputo anual</w:t>
      </w:r>
      <w:r w:rsidR="005C6648">
        <w:rPr>
          <w:rFonts w:ascii="Arial Narrow" w:hAnsi="Arial Narrow"/>
          <w:bCs/>
          <w:sz w:val="22"/>
        </w:rPr>
        <w:t>: 13.3</w:t>
      </w:r>
      <w:r>
        <w:rPr>
          <w:rFonts w:ascii="Arial Narrow" w:hAnsi="Arial Narrow"/>
          <w:bCs/>
          <w:sz w:val="22"/>
        </w:rPr>
        <w:t>00 € (9</w:t>
      </w:r>
      <w:r w:rsidR="005C6648">
        <w:rPr>
          <w:rFonts w:ascii="Arial Narrow" w:hAnsi="Arial Narrow"/>
          <w:bCs/>
          <w:sz w:val="22"/>
        </w:rPr>
        <w:t>5</w:t>
      </w:r>
      <w:r>
        <w:rPr>
          <w:rFonts w:ascii="Arial Narrow" w:hAnsi="Arial Narrow"/>
          <w:bCs/>
          <w:sz w:val="22"/>
        </w:rPr>
        <w:t xml:space="preserve">0 € x 14 meses). </w:t>
      </w:r>
    </w:p>
    <w:p w:rsidR="00366515" w:rsidRPr="003065E7" w:rsidRDefault="007B5BA9">
      <w:pPr>
        <w:jc w:val="both"/>
        <w:rPr>
          <w:rFonts w:ascii="Arial Narrow" w:hAnsi="Arial Narrow"/>
          <w:bCs/>
          <w:color w:val="FF0000"/>
          <w:sz w:val="22"/>
        </w:rPr>
      </w:pPr>
      <w:r w:rsidRPr="003065E7">
        <w:rPr>
          <w:rFonts w:ascii="Arial Narrow" w:hAnsi="Arial Narrow"/>
          <w:bCs/>
          <w:color w:val="FF0000"/>
          <w:sz w:val="22"/>
        </w:rPr>
        <w:t xml:space="preserve">Si </w:t>
      </w:r>
      <w:r w:rsidR="00A92A39" w:rsidRPr="003065E7">
        <w:rPr>
          <w:rFonts w:ascii="Arial Narrow" w:hAnsi="Arial Narrow"/>
          <w:bCs/>
          <w:color w:val="FF0000"/>
          <w:sz w:val="22"/>
        </w:rPr>
        <w:t xml:space="preserve">la </w:t>
      </w:r>
      <w:r w:rsidR="00A92A39" w:rsidRPr="003065E7">
        <w:rPr>
          <w:rFonts w:ascii="Arial Narrow" w:hAnsi="Arial Narrow"/>
          <w:b/>
          <w:bCs/>
          <w:color w:val="FF0000"/>
          <w:sz w:val="22"/>
        </w:rPr>
        <w:t>jornada de traba</w:t>
      </w:r>
      <w:r w:rsidR="009D7A8F" w:rsidRPr="003065E7">
        <w:rPr>
          <w:rFonts w:ascii="Arial Narrow" w:hAnsi="Arial Narrow"/>
          <w:b/>
          <w:bCs/>
          <w:color w:val="FF0000"/>
          <w:sz w:val="22"/>
        </w:rPr>
        <w:t>jo es inferior a 40 horas semanales</w:t>
      </w:r>
      <w:r w:rsidR="000973ED" w:rsidRPr="003065E7">
        <w:rPr>
          <w:rFonts w:ascii="Arial Narrow" w:hAnsi="Arial Narrow"/>
          <w:bCs/>
          <w:color w:val="FF0000"/>
          <w:sz w:val="22"/>
        </w:rPr>
        <w:t>,</w:t>
      </w:r>
      <w:r w:rsidR="00A628FE" w:rsidRPr="003065E7">
        <w:rPr>
          <w:rFonts w:ascii="Arial Narrow" w:hAnsi="Arial Narrow"/>
          <w:bCs/>
          <w:color w:val="FF0000"/>
          <w:sz w:val="22"/>
        </w:rPr>
        <w:t xml:space="preserve"> se paga por hora: </w:t>
      </w:r>
      <w:r w:rsidR="005C6648" w:rsidRPr="003065E7">
        <w:rPr>
          <w:rFonts w:ascii="Arial Narrow" w:hAnsi="Arial Narrow"/>
          <w:bCs/>
          <w:color w:val="FF0000"/>
          <w:sz w:val="22"/>
        </w:rPr>
        <w:t>7.</w:t>
      </w:r>
      <w:r w:rsidR="00A628FE" w:rsidRPr="003065E7">
        <w:rPr>
          <w:rFonts w:ascii="Arial Narrow" w:hAnsi="Arial Narrow"/>
          <w:bCs/>
          <w:color w:val="FF0000"/>
          <w:sz w:val="22"/>
        </w:rPr>
        <w:t>4</w:t>
      </w:r>
      <w:r w:rsidR="005C6648" w:rsidRPr="003065E7">
        <w:rPr>
          <w:rFonts w:ascii="Arial Narrow" w:hAnsi="Arial Narrow"/>
          <w:bCs/>
          <w:color w:val="FF0000"/>
          <w:sz w:val="22"/>
        </w:rPr>
        <w:t>3</w:t>
      </w:r>
      <w:r w:rsidR="00A628FE" w:rsidRPr="003065E7">
        <w:rPr>
          <w:rFonts w:ascii="Arial Narrow" w:hAnsi="Arial Narrow"/>
          <w:bCs/>
          <w:color w:val="FF0000"/>
          <w:sz w:val="22"/>
        </w:rPr>
        <w:t xml:space="preserve"> €/hora. En esta cantidad ya está incluida parte proporcional de pagas extras y vacaciones.</w:t>
      </w:r>
    </w:p>
    <w:p w:rsidR="00366515" w:rsidRPr="00F7562F" w:rsidRDefault="00CC4B3B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La familia</w:t>
      </w:r>
      <w:r w:rsidR="004964FB" w:rsidRPr="00DF3CEC">
        <w:rPr>
          <w:rFonts w:ascii="Arial Narrow" w:hAnsi="Arial Narrow"/>
          <w:bCs/>
          <w:sz w:val="22"/>
        </w:rPr>
        <w:t xml:space="preserve"> empleadora</w:t>
      </w:r>
      <w:r w:rsidRPr="00DF3CEC">
        <w:rPr>
          <w:rFonts w:ascii="Arial Narrow" w:hAnsi="Arial Narrow"/>
          <w:bCs/>
          <w:sz w:val="22"/>
        </w:rPr>
        <w:t xml:space="preserve"> debe entregar un </w:t>
      </w:r>
      <w:r w:rsidRPr="00DF3CEC">
        <w:rPr>
          <w:rFonts w:ascii="Arial Narrow" w:hAnsi="Arial Narrow"/>
          <w:b/>
          <w:bCs/>
          <w:sz w:val="22"/>
        </w:rPr>
        <w:t>recibo</w:t>
      </w:r>
      <w:r w:rsidR="00B766DE" w:rsidRPr="00DF3CEC">
        <w:rPr>
          <w:rFonts w:ascii="Arial Narrow" w:hAnsi="Arial Narrow"/>
          <w:bCs/>
          <w:sz w:val="22"/>
        </w:rPr>
        <w:t xml:space="preserve"> de pago del salario </w:t>
      </w:r>
      <w:r w:rsidR="00343592" w:rsidRPr="00DF3CEC">
        <w:rPr>
          <w:rFonts w:ascii="Arial Narrow" w:hAnsi="Arial Narrow"/>
          <w:bCs/>
          <w:sz w:val="22"/>
        </w:rPr>
        <w:t xml:space="preserve">o </w:t>
      </w:r>
      <w:r w:rsidR="00124845">
        <w:rPr>
          <w:rFonts w:ascii="Arial Narrow" w:hAnsi="Arial Narrow"/>
          <w:b/>
          <w:bCs/>
          <w:sz w:val="22"/>
        </w:rPr>
        <w:t>nó</w:t>
      </w:r>
      <w:r w:rsidR="00343592" w:rsidRPr="00437DE7">
        <w:rPr>
          <w:rFonts w:ascii="Arial Narrow" w:hAnsi="Arial Narrow"/>
          <w:b/>
          <w:bCs/>
          <w:sz w:val="22"/>
        </w:rPr>
        <w:t>mina</w:t>
      </w:r>
      <w:r w:rsidR="00343592" w:rsidRPr="00DF3CEC">
        <w:rPr>
          <w:rFonts w:ascii="Arial Narrow" w:hAnsi="Arial Narrow"/>
          <w:bCs/>
          <w:sz w:val="22"/>
        </w:rPr>
        <w:t xml:space="preserve"> </w:t>
      </w:r>
      <w:r w:rsidR="00B766DE" w:rsidRPr="00DF3CEC">
        <w:rPr>
          <w:rFonts w:ascii="Arial Narrow" w:hAnsi="Arial Narrow"/>
          <w:bCs/>
          <w:sz w:val="22"/>
        </w:rPr>
        <w:t xml:space="preserve">a la </w:t>
      </w:r>
      <w:r w:rsidR="004964FB" w:rsidRPr="00DF3CEC">
        <w:rPr>
          <w:rFonts w:ascii="Arial Narrow" w:hAnsi="Arial Narrow"/>
          <w:bCs/>
          <w:sz w:val="22"/>
        </w:rPr>
        <w:t xml:space="preserve">persona </w:t>
      </w:r>
      <w:r w:rsidR="00B766DE" w:rsidRPr="00DF3CEC">
        <w:rPr>
          <w:rFonts w:ascii="Arial Narrow" w:hAnsi="Arial Narrow"/>
          <w:bCs/>
          <w:sz w:val="22"/>
        </w:rPr>
        <w:t>trabajadora</w:t>
      </w:r>
      <w:r w:rsidR="00B72873">
        <w:rPr>
          <w:rFonts w:ascii="Arial Narrow" w:hAnsi="Arial Narrow"/>
          <w:bCs/>
          <w:sz w:val="22"/>
        </w:rPr>
        <w:t xml:space="preserve">, </w:t>
      </w:r>
      <w:r w:rsidR="00B72873" w:rsidRPr="00F7562F">
        <w:rPr>
          <w:rFonts w:ascii="Arial Narrow" w:hAnsi="Arial Narrow"/>
          <w:bCs/>
          <w:sz w:val="22"/>
        </w:rPr>
        <w:t>donde</w:t>
      </w:r>
      <w:r w:rsidR="00437DE7">
        <w:rPr>
          <w:rFonts w:ascii="Arial Narrow" w:hAnsi="Arial Narrow"/>
          <w:bCs/>
          <w:sz w:val="22"/>
        </w:rPr>
        <w:t xml:space="preserve"> se especifiquen los conceptos salariales.</w:t>
      </w:r>
    </w:p>
    <w:p w:rsidR="009D7A8F" w:rsidRDefault="009D7A8F">
      <w:pPr>
        <w:jc w:val="both"/>
        <w:rPr>
          <w:rFonts w:ascii="Arial Narrow" w:hAnsi="Arial Narrow"/>
          <w:bCs/>
          <w:sz w:val="22"/>
        </w:rPr>
      </w:pPr>
    </w:p>
    <w:p w:rsidR="00695153" w:rsidRPr="00DF3CEC" w:rsidRDefault="00695153">
      <w:pPr>
        <w:jc w:val="both"/>
        <w:rPr>
          <w:rFonts w:ascii="Arial Narrow" w:hAnsi="Arial Narrow"/>
          <w:bCs/>
          <w:sz w:val="22"/>
        </w:rPr>
      </w:pPr>
    </w:p>
    <w:p w:rsidR="007B5BA9" w:rsidRPr="00DF3CEC" w:rsidRDefault="008A3B5C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Bradley Hand ITC" w:hAnsi="Bradley Hand ITC"/>
          <w:b/>
          <w:bCs/>
          <w:noProof/>
          <w:sz w:val="22"/>
        </w:rPr>
        <w:lastRenderedPageBreak/>
        <w:pict>
          <v:rect id="_x0000_s1041" style="position:absolute;left:0;text-align:left;margin-left:0;margin-top:4.3pt;width:234pt;height:27pt;z-index:251646976" filled="f" strokeweight="1.5pt">
            <v:textbox style="mso-next-textbox:#_x0000_s1041">
              <w:txbxContent>
                <w:p w:rsidR="00A509DC" w:rsidRPr="007B5BA9" w:rsidRDefault="00A509DC" w:rsidP="007B5BA9">
                  <w:pPr>
                    <w:jc w:val="center"/>
                    <w:rPr>
                      <w:rFonts w:ascii="Arial Narrow" w:hAnsi="Arial Narrow"/>
                      <w:b/>
                      <w:bCs/>
                      <w:sz w:val="28"/>
                    </w:rPr>
                  </w:pPr>
                  <w:r w:rsidRPr="007B5BA9">
                    <w:rPr>
                      <w:rFonts w:ascii="Arial Narrow" w:hAnsi="Arial Narrow"/>
                      <w:b/>
                      <w:bCs/>
                      <w:sz w:val="28"/>
                    </w:rPr>
                    <w:t>JORNADA Y DESCANSOS</w:t>
                  </w:r>
                </w:p>
              </w:txbxContent>
            </v:textbox>
          </v:rect>
        </w:pict>
      </w:r>
    </w:p>
    <w:p w:rsidR="008A3B5C" w:rsidRPr="00DF3CEC" w:rsidRDefault="008A3B5C">
      <w:pPr>
        <w:jc w:val="both"/>
        <w:rPr>
          <w:rFonts w:ascii="Bradley Hand ITC" w:hAnsi="Bradley Hand ITC"/>
          <w:b/>
          <w:bCs/>
          <w:sz w:val="22"/>
        </w:rPr>
      </w:pPr>
    </w:p>
    <w:p w:rsidR="007B5BA9" w:rsidRPr="00DF3CEC" w:rsidRDefault="007B5BA9">
      <w:pPr>
        <w:jc w:val="both"/>
        <w:rPr>
          <w:rFonts w:ascii="Arial Narrow" w:hAnsi="Arial Narrow"/>
          <w:bCs/>
          <w:sz w:val="22"/>
          <w:szCs w:val="22"/>
        </w:rPr>
      </w:pPr>
    </w:p>
    <w:p w:rsidR="007B5BA9" w:rsidRPr="00DF3CEC" w:rsidRDefault="007B5BA9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La </w:t>
      </w:r>
      <w:r w:rsidRPr="00DF3CEC">
        <w:rPr>
          <w:rFonts w:ascii="Arial Narrow" w:hAnsi="Arial Narrow"/>
          <w:b/>
          <w:bCs/>
          <w:sz w:val="22"/>
          <w:szCs w:val="22"/>
        </w:rPr>
        <w:t>jornada máxima</w:t>
      </w:r>
      <w:r w:rsidRPr="00DF3CEC">
        <w:rPr>
          <w:rFonts w:ascii="Arial Narrow" w:hAnsi="Arial Narrow"/>
          <w:bCs/>
          <w:sz w:val="22"/>
          <w:szCs w:val="22"/>
        </w:rPr>
        <w:t xml:space="preserve"> de trabajo </w:t>
      </w:r>
      <w:r w:rsidR="00343592" w:rsidRPr="00DF3CEC">
        <w:rPr>
          <w:rFonts w:ascii="Arial Narrow" w:hAnsi="Arial Narrow"/>
          <w:bCs/>
          <w:sz w:val="22"/>
          <w:szCs w:val="22"/>
        </w:rPr>
        <w:t xml:space="preserve">semanal </w:t>
      </w:r>
      <w:r w:rsidRPr="00DF3CEC">
        <w:rPr>
          <w:rFonts w:ascii="Arial Narrow" w:hAnsi="Arial Narrow"/>
          <w:bCs/>
          <w:sz w:val="22"/>
          <w:szCs w:val="22"/>
        </w:rPr>
        <w:t xml:space="preserve">es de </w:t>
      </w:r>
      <w:r w:rsidRPr="00DF3CEC">
        <w:rPr>
          <w:rFonts w:ascii="Arial Narrow" w:hAnsi="Arial Narrow"/>
          <w:b/>
          <w:bCs/>
          <w:sz w:val="22"/>
          <w:szCs w:val="22"/>
        </w:rPr>
        <w:t>40 horas</w:t>
      </w:r>
      <w:r w:rsidR="007A0BA8" w:rsidRPr="00DF3CEC">
        <w:rPr>
          <w:rFonts w:ascii="Arial Narrow" w:hAnsi="Arial Narrow"/>
          <w:bCs/>
          <w:sz w:val="22"/>
          <w:szCs w:val="22"/>
        </w:rPr>
        <w:t>.</w:t>
      </w:r>
    </w:p>
    <w:p w:rsidR="00CC4B3B" w:rsidRPr="00DF3CEC" w:rsidRDefault="00CC4B3B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Las </w:t>
      </w:r>
      <w:r w:rsidRPr="00DF3CEC">
        <w:rPr>
          <w:rFonts w:ascii="Arial Narrow" w:hAnsi="Arial Narrow"/>
          <w:b/>
          <w:bCs/>
          <w:sz w:val="22"/>
          <w:szCs w:val="22"/>
        </w:rPr>
        <w:t>horas extras</w:t>
      </w:r>
      <w:r w:rsidRPr="00DF3CEC">
        <w:rPr>
          <w:rFonts w:ascii="Arial Narrow" w:hAnsi="Arial Narrow"/>
          <w:bCs/>
          <w:sz w:val="22"/>
          <w:szCs w:val="22"/>
        </w:rPr>
        <w:t xml:space="preserve"> son distintas a las horas de presencia, deben pagarse aparte y no pueden superar las 80 al año.</w:t>
      </w:r>
    </w:p>
    <w:p w:rsidR="00CC4B3B" w:rsidRPr="00DF3CEC" w:rsidRDefault="00CC4B3B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El </w:t>
      </w:r>
      <w:r w:rsidRPr="00DF3CEC">
        <w:rPr>
          <w:rFonts w:ascii="Arial Narrow" w:hAnsi="Arial Narrow"/>
          <w:b/>
          <w:bCs/>
          <w:sz w:val="22"/>
          <w:szCs w:val="22"/>
        </w:rPr>
        <w:t>descanso entre jornadas</w:t>
      </w:r>
      <w:r w:rsidR="00181504" w:rsidRPr="00DF3CEC">
        <w:rPr>
          <w:rFonts w:ascii="Arial Narrow" w:hAnsi="Arial Narrow"/>
          <w:bCs/>
          <w:sz w:val="22"/>
          <w:szCs w:val="22"/>
        </w:rPr>
        <w:t xml:space="preserve"> de trabajo debe ser de 12 h</w:t>
      </w:r>
      <w:r w:rsidRPr="00DF3CEC">
        <w:rPr>
          <w:rFonts w:ascii="Arial Narrow" w:hAnsi="Arial Narrow"/>
          <w:bCs/>
          <w:sz w:val="22"/>
          <w:szCs w:val="22"/>
        </w:rPr>
        <w:t>.</w:t>
      </w:r>
    </w:p>
    <w:p w:rsidR="00B766DE" w:rsidRDefault="00CC4B3B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La </w:t>
      </w:r>
      <w:r w:rsidR="004964FB" w:rsidRPr="00DF3CEC">
        <w:rPr>
          <w:rFonts w:ascii="Arial Narrow" w:hAnsi="Arial Narrow"/>
          <w:bCs/>
          <w:sz w:val="22"/>
          <w:szCs w:val="22"/>
        </w:rPr>
        <w:t xml:space="preserve">persona </w:t>
      </w:r>
      <w:r w:rsidRPr="00DF3CEC">
        <w:rPr>
          <w:rFonts w:ascii="Arial Narrow" w:hAnsi="Arial Narrow"/>
          <w:bCs/>
          <w:sz w:val="22"/>
          <w:szCs w:val="22"/>
        </w:rPr>
        <w:t xml:space="preserve">trabajadora tiene derecho a disfrutar de los </w:t>
      </w:r>
      <w:r w:rsidRPr="00DF3CEC">
        <w:rPr>
          <w:rFonts w:ascii="Arial Narrow" w:hAnsi="Arial Narrow"/>
          <w:b/>
          <w:bCs/>
          <w:sz w:val="22"/>
          <w:szCs w:val="22"/>
        </w:rPr>
        <w:t>14</w:t>
      </w:r>
      <w:r w:rsidRPr="00DF3CEC">
        <w:rPr>
          <w:rFonts w:ascii="Bradley Hand ITC" w:hAnsi="Bradley Hand ITC"/>
          <w:b/>
          <w:bCs/>
          <w:sz w:val="22"/>
        </w:rPr>
        <w:t xml:space="preserve"> </w:t>
      </w:r>
      <w:r w:rsidRPr="00DF3CEC">
        <w:rPr>
          <w:rFonts w:ascii="Arial Narrow" w:hAnsi="Arial Narrow"/>
          <w:b/>
          <w:bCs/>
          <w:sz w:val="22"/>
          <w:szCs w:val="22"/>
        </w:rPr>
        <w:t>días festivos</w:t>
      </w:r>
      <w:r w:rsidRPr="00DF3CEC">
        <w:rPr>
          <w:rFonts w:ascii="Arial Narrow" w:hAnsi="Arial Narrow"/>
          <w:bCs/>
          <w:sz w:val="22"/>
          <w:szCs w:val="22"/>
        </w:rPr>
        <w:t xml:space="preserve"> que</w:t>
      </w:r>
      <w:r w:rsidR="00771A12" w:rsidRPr="00DF3CEC">
        <w:rPr>
          <w:rFonts w:ascii="Arial Narrow" w:hAnsi="Arial Narrow"/>
          <w:bCs/>
          <w:sz w:val="22"/>
          <w:szCs w:val="22"/>
        </w:rPr>
        <w:t xml:space="preserve"> hay en el calendario laboral. </w:t>
      </w:r>
      <w:r w:rsidRPr="00DF3CEC">
        <w:rPr>
          <w:rFonts w:ascii="Arial Narrow" w:hAnsi="Arial Narrow"/>
          <w:bCs/>
          <w:sz w:val="22"/>
          <w:szCs w:val="22"/>
        </w:rPr>
        <w:t>Estos días no hay que recuperarlos, y si se trabajan, aunque no hay obligación, se debe llegar a un acuerdo de descansar o</w:t>
      </w:r>
      <w:r w:rsidR="00050D1D" w:rsidRPr="00DF3CEC">
        <w:rPr>
          <w:rFonts w:ascii="Arial Narrow" w:hAnsi="Arial Narrow"/>
          <w:bCs/>
          <w:sz w:val="22"/>
          <w:szCs w:val="22"/>
        </w:rPr>
        <w:t>t</w:t>
      </w:r>
      <w:r w:rsidRPr="00DF3CEC">
        <w:rPr>
          <w:rFonts w:ascii="Arial Narrow" w:hAnsi="Arial Narrow"/>
          <w:bCs/>
          <w:sz w:val="22"/>
          <w:szCs w:val="22"/>
        </w:rPr>
        <w:t>ro día o pagarlo.</w:t>
      </w:r>
    </w:p>
    <w:p w:rsidR="00A628FE" w:rsidRPr="00DF3CEC" w:rsidRDefault="00724D7A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noProof/>
          <w:sz w:val="22"/>
          <w:szCs w:val="22"/>
        </w:rPr>
        <w:pict>
          <v:rect id="_x0000_s1042" style="position:absolute;left:0;text-align:left;margin-left:-1.5pt;margin-top:8.55pt;width:252pt;height:93.95pt;z-index:251648000" filled="f">
            <v:textbox style="mso-next-textbox:#_x0000_s1042">
              <w:txbxContent>
                <w:p w:rsidR="00A509DC" w:rsidRPr="00DF3CEC" w:rsidRDefault="00A0522A" w:rsidP="00DD2099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F3CE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FESTIVOS AÑO </w:t>
                  </w:r>
                  <w:r w:rsidR="00A628FE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2020</w:t>
                  </w:r>
                  <w:r w:rsidR="00A46BFA" w:rsidRPr="00DF3CE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en </w:t>
                  </w:r>
                  <w:r w:rsidR="00A46BFA" w:rsidRPr="00DF3CEC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u w:val="single"/>
                    </w:rPr>
                    <w:t>Salamanca</w:t>
                  </w:r>
                  <w:r w:rsidR="00A46BFA" w:rsidRPr="00DF3CE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724D7A" w:rsidRDefault="00724D7A" w:rsidP="00343592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A509DC" w:rsidRDefault="00385EFC" w:rsidP="00343592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  <w:r w:rsidR="00087C5D" w:rsidRPr="00DF3CEC">
                    <w:rPr>
                      <w:rFonts w:ascii="Arial Narrow" w:hAnsi="Arial Narrow"/>
                      <w:sz w:val="22"/>
                      <w:szCs w:val="22"/>
                    </w:rPr>
                    <w:t xml:space="preserve"> y 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  <w:r w:rsidR="00A509DC" w:rsidRPr="00DF3CEC">
                    <w:rPr>
                      <w:rFonts w:ascii="Arial Narrow" w:hAnsi="Arial Narrow"/>
                      <w:sz w:val="22"/>
                      <w:szCs w:val="22"/>
                    </w:rPr>
                    <w:t xml:space="preserve"> de enero</w:t>
                  </w:r>
                  <w:r w:rsidR="00483A37">
                    <w:rPr>
                      <w:rFonts w:ascii="Arial Narrow" w:hAnsi="Arial Narrow"/>
                      <w:sz w:val="22"/>
                      <w:szCs w:val="22"/>
                    </w:rPr>
                    <w:t xml:space="preserve">, 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>9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 xml:space="preserve"> 10</w:t>
                  </w:r>
                  <w:r w:rsidR="00483A37">
                    <w:rPr>
                      <w:rFonts w:ascii="Arial Narrow" w:hAnsi="Arial Narrow"/>
                      <w:sz w:val="22"/>
                      <w:szCs w:val="22"/>
                    </w:rPr>
                    <w:t xml:space="preserve"> y</w:t>
                  </w:r>
                  <w:r w:rsidR="006B43D0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A0522A" w:rsidRPr="00DF3CEC">
                    <w:rPr>
                      <w:rFonts w:ascii="Arial Narrow" w:hAnsi="Arial Narrow"/>
                      <w:sz w:val="22"/>
                      <w:szCs w:val="22"/>
                    </w:rPr>
                    <w:t>23 de abril, 1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</w:rPr>
                    <w:t xml:space="preserve"> de mayo, </w:t>
                  </w:r>
                  <w:r w:rsidR="00A0522A" w:rsidRPr="00DF3CEC"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  <w:t>12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  <w:t xml:space="preserve"> de junio</w:t>
                  </w:r>
                  <w:r w:rsidR="00D04523" w:rsidRPr="00DF3CEC">
                    <w:rPr>
                      <w:rFonts w:ascii="Arial Narrow" w:hAnsi="Arial Narrow"/>
                      <w:sz w:val="22"/>
                      <w:szCs w:val="22"/>
                    </w:rPr>
                    <w:t>*</w:t>
                  </w:r>
                  <w:r w:rsidR="000973ED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</w:rPr>
                    <w:t xml:space="preserve">15 de agosto, 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  <w:t>8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  <w:t xml:space="preserve"> de septiembre</w:t>
                  </w:r>
                  <w:r w:rsidR="00D04523" w:rsidRPr="00DF3CEC">
                    <w:rPr>
                      <w:rFonts w:ascii="Arial Narrow" w:hAnsi="Arial Narrow"/>
                      <w:sz w:val="22"/>
                      <w:szCs w:val="22"/>
                    </w:rPr>
                    <w:t>*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</w:rPr>
                    <w:t>, 12 de octubre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>, 2</w:t>
                  </w:r>
                  <w:r w:rsidR="00062B0C">
                    <w:rPr>
                      <w:rFonts w:ascii="Arial Narrow" w:hAnsi="Arial Narrow"/>
                      <w:sz w:val="22"/>
                      <w:szCs w:val="22"/>
                    </w:rPr>
                    <w:t xml:space="preserve"> de noviembre, 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>7</w:t>
                  </w:r>
                  <w:r w:rsidR="00CC5F9E" w:rsidRPr="00DF3CEC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A628FE">
                    <w:rPr>
                      <w:rFonts w:ascii="Arial Narrow" w:hAnsi="Arial Narrow"/>
                      <w:sz w:val="22"/>
                      <w:szCs w:val="22"/>
                    </w:rPr>
                    <w:t xml:space="preserve"> 8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</w:rPr>
                    <w:t xml:space="preserve"> y 25</w:t>
                  </w:r>
                  <w:r w:rsidR="006B43D0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71A12" w:rsidRPr="00DF3CEC">
                    <w:rPr>
                      <w:rFonts w:ascii="Arial Narrow" w:hAnsi="Arial Narrow"/>
                      <w:sz w:val="22"/>
                      <w:szCs w:val="22"/>
                    </w:rPr>
                    <w:t>de diciembre</w:t>
                  </w:r>
                  <w:r w:rsidR="00062B0C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437DE7" w:rsidRPr="00437DE7" w:rsidRDefault="00437DE7" w:rsidP="00343592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04523" w:rsidRPr="00DF3CEC" w:rsidRDefault="00D04523" w:rsidP="0034359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F3CEC">
                    <w:rPr>
                      <w:rFonts w:ascii="Arial Narrow" w:hAnsi="Arial Narrow"/>
                      <w:sz w:val="18"/>
                      <w:szCs w:val="18"/>
                    </w:rPr>
                    <w:t>(*</w:t>
                  </w:r>
                  <w:r w:rsidRPr="00437DE7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12 de junio</w:t>
                  </w:r>
                  <w:r w:rsidRPr="00DF3CEC">
                    <w:rPr>
                      <w:rFonts w:ascii="Arial Narrow" w:hAnsi="Arial Narrow"/>
                      <w:sz w:val="18"/>
                      <w:szCs w:val="18"/>
                    </w:rPr>
                    <w:t xml:space="preserve"> y </w:t>
                  </w:r>
                  <w:r w:rsidRPr="00437DE7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>8 de septiembre</w:t>
                  </w:r>
                  <w:r w:rsidRPr="00DF3CEC">
                    <w:rPr>
                      <w:rFonts w:ascii="Arial Narrow" w:hAnsi="Arial Narrow"/>
                      <w:sz w:val="18"/>
                      <w:szCs w:val="18"/>
                    </w:rPr>
                    <w:t>, fiestas locales en Salamanca cuidad)</w:t>
                  </w:r>
                </w:p>
              </w:txbxContent>
            </v:textbox>
          </v:rect>
        </w:pict>
      </w:r>
    </w:p>
    <w:p w:rsidR="00CC4B3B" w:rsidRPr="00DF3CEC" w:rsidRDefault="00CC4B3B">
      <w:pPr>
        <w:jc w:val="both"/>
        <w:rPr>
          <w:rFonts w:ascii="Arial Narrow" w:hAnsi="Arial Narrow"/>
          <w:bCs/>
          <w:sz w:val="22"/>
          <w:szCs w:val="22"/>
        </w:rPr>
      </w:pPr>
    </w:p>
    <w:p w:rsidR="00CC4B3B" w:rsidRPr="00DF3CEC" w:rsidRDefault="00CC4B3B">
      <w:pPr>
        <w:jc w:val="both"/>
        <w:rPr>
          <w:rFonts w:ascii="Arial Narrow" w:hAnsi="Arial Narrow"/>
          <w:bCs/>
          <w:sz w:val="22"/>
          <w:szCs w:val="22"/>
        </w:rPr>
      </w:pPr>
    </w:p>
    <w:p w:rsidR="00366515" w:rsidRPr="00DF3CEC" w:rsidRDefault="00366515">
      <w:pPr>
        <w:jc w:val="both"/>
        <w:rPr>
          <w:rFonts w:ascii="Bradley Hand ITC" w:hAnsi="Bradley Hand ITC"/>
          <w:b/>
          <w:bCs/>
          <w:sz w:val="22"/>
        </w:rPr>
      </w:pPr>
    </w:p>
    <w:p w:rsidR="00366515" w:rsidRPr="00DF3CEC" w:rsidRDefault="00366515">
      <w:pPr>
        <w:pStyle w:val="Ttulo2"/>
        <w:rPr>
          <w:rFonts w:ascii="Bradley Hand ITC" w:hAnsi="Bradley Hand ITC"/>
          <w:sz w:val="22"/>
        </w:rPr>
      </w:pPr>
    </w:p>
    <w:p w:rsidR="00366515" w:rsidRPr="00DF3CEC" w:rsidRDefault="00366515"/>
    <w:p w:rsidR="00B766DE" w:rsidRPr="00DF3CEC" w:rsidRDefault="00B766DE">
      <w:pPr>
        <w:jc w:val="both"/>
        <w:rPr>
          <w:rFonts w:ascii="Bradley Hand ITC" w:hAnsi="Bradley Hand ITC"/>
          <w:b/>
          <w:bCs/>
          <w:sz w:val="22"/>
        </w:rPr>
      </w:pPr>
    </w:p>
    <w:p w:rsidR="00F360B5" w:rsidRPr="00DF3CEC" w:rsidRDefault="00F360B5" w:rsidP="008A3B5C">
      <w:pPr>
        <w:jc w:val="both"/>
        <w:rPr>
          <w:rFonts w:ascii="Arial Narrow" w:hAnsi="Arial Narrow"/>
          <w:b/>
          <w:bCs/>
          <w:sz w:val="22"/>
        </w:rPr>
      </w:pPr>
    </w:p>
    <w:p w:rsidR="009D7A8F" w:rsidRPr="00DF3CEC" w:rsidRDefault="009D7A8F" w:rsidP="00BE50D8">
      <w:pPr>
        <w:jc w:val="center"/>
        <w:rPr>
          <w:rFonts w:ascii="Arial Narrow" w:hAnsi="Arial Narrow"/>
          <w:b/>
          <w:bCs/>
          <w:sz w:val="22"/>
          <w:u w:val="single"/>
        </w:rPr>
      </w:pPr>
    </w:p>
    <w:p w:rsidR="00F360B5" w:rsidRPr="00DF3CEC" w:rsidRDefault="00BE50D8" w:rsidP="00BE50D8">
      <w:pPr>
        <w:jc w:val="center"/>
        <w:rPr>
          <w:rFonts w:ascii="Arial Narrow" w:hAnsi="Arial Narrow"/>
          <w:b/>
          <w:bCs/>
          <w:sz w:val="22"/>
          <w:u w:val="single"/>
        </w:rPr>
      </w:pPr>
      <w:r w:rsidRPr="00DF3CEC">
        <w:rPr>
          <w:rFonts w:ascii="Arial Narrow" w:hAnsi="Arial Narrow"/>
          <w:b/>
          <w:bCs/>
          <w:sz w:val="22"/>
          <w:u w:val="single"/>
        </w:rPr>
        <w:t>EMPLEADAS DE HOGAR INTERNAS</w:t>
      </w:r>
    </w:p>
    <w:p w:rsidR="007A0BA8" w:rsidRPr="00DF3CEC" w:rsidRDefault="007A0BA8" w:rsidP="00BE50D8">
      <w:pPr>
        <w:jc w:val="center"/>
        <w:rPr>
          <w:rFonts w:ascii="Arial Narrow" w:hAnsi="Arial Narrow"/>
          <w:b/>
          <w:bCs/>
          <w:sz w:val="22"/>
          <w:u w:val="single"/>
        </w:rPr>
      </w:pPr>
    </w:p>
    <w:p w:rsidR="007A0BA8" w:rsidRPr="00DF3CEC" w:rsidRDefault="007A0BA8" w:rsidP="007A0BA8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- La </w:t>
      </w:r>
      <w:r w:rsidRPr="00DF3CEC">
        <w:rPr>
          <w:rFonts w:ascii="Arial Narrow" w:hAnsi="Arial Narrow"/>
          <w:b/>
          <w:bCs/>
          <w:sz w:val="22"/>
          <w:szCs w:val="22"/>
        </w:rPr>
        <w:t>jornada máxima</w:t>
      </w:r>
      <w:r w:rsidRPr="00DF3CEC">
        <w:rPr>
          <w:rFonts w:ascii="Arial Narrow" w:hAnsi="Arial Narrow"/>
          <w:bCs/>
          <w:sz w:val="22"/>
          <w:szCs w:val="22"/>
        </w:rPr>
        <w:t xml:space="preserve"> de trabajo semanal es de </w:t>
      </w:r>
      <w:r w:rsidRPr="00DF3CEC">
        <w:rPr>
          <w:rFonts w:ascii="Arial Narrow" w:hAnsi="Arial Narrow"/>
          <w:b/>
          <w:bCs/>
          <w:sz w:val="22"/>
          <w:szCs w:val="22"/>
        </w:rPr>
        <w:t>40 horas</w:t>
      </w:r>
      <w:r w:rsidRPr="00DF3CEC">
        <w:rPr>
          <w:rFonts w:ascii="Arial Narrow" w:hAnsi="Arial Narrow"/>
          <w:bCs/>
          <w:sz w:val="22"/>
          <w:szCs w:val="22"/>
        </w:rPr>
        <w:t xml:space="preserve">, aunque pueden acordarse horas de presencia. </w:t>
      </w:r>
    </w:p>
    <w:p w:rsidR="007A0BA8" w:rsidRPr="00DF3CEC" w:rsidRDefault="007A0BA8" w:rsidP="007A0BA8">
      <w:pPr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- Las </w:t>
      </w:r>
      <w:r w:rsidRPr="00DF3CEC">
        <w:rPr>
          <w:rFonts w:ascii="Arial Narrow" w:hAnsi="Arial Narrow"/>
          <w:b/>
          <w:bCs/>
          <w:sz w:val="22"/>
          <w:szCs w:val="22"/>
        </w:rPr>
        <w:t>horas de presencia</w:t>
      </w:r>
      <w:r w:rsidRPr="00DF3CEC">
        <w:rPr>
          <w:rFonts w:ascii="Arial Narrow" w:hAnsi="Arial Narrow"/>
          <w:bCs/>
          <w:sz w:val="22"/>
          <w:szCs w:val="22"/>
        </w:rPr>
        <w:t xml:space="preserve"> no pueden ser más de </w:t>
      </w:r>
      <w:smartTag w:uri="urn:schemas-microsoft-com:office:smarttags" w:element="metricconverter">
        <w:smartTagPr>
          <w:attr w:name="ProductID" w:val="20 a"/>
        </w:smartTagPr>
        <w:r w:rsidRPr="00DF3CEC">
          <w:rPr>
            <w:rFonts w:ascii="Arial Narrow" w:hAnsi="Arial Narrow"/>
            <w:bCs/>
            <w:sz w:val="22"/>
            <w:szCs w:val="22"/>
          </w:rPr>
          <w:t>20 a</w:t>
        </w:r>
      </w:smartTag>
      <w:r w:rsidRPr="00DF3CEC">
        <w:rPr>
          <w:rFonts w:ascii="Arial Narrow" w:hAnsi="Arial Narrow"/>
          <w:bCs/>
          <w:sz w:val="22"/>
          <w:szCs w:val="22"/>
        </w:rPr>
        <w:t xml:space="preserve"> la semana y tienen que ser retribuidas (pagadas, como mínimo al mismo salario que las horas normales) o compensadas (con descansos).</w:t>
      </w:r>
    </w:p>
    <w:p w:rsidR="00BE50D8" w:rsidRPr="00DF3CEC" w:rsidRDefault="00BE50D8" w:rsidP="008A3B5C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El </w:t>
      </w:r>
      <w:r w:rsidRPr="00DF3CEC">
        <w:rPr>
          <w:rFonts w:ascii="Arial Narrow" w:hAnsi="Arial Narrow"/>
          <w:b/>
          <w:bCs/>
          <w:sz w:val="22"/>
        </w:rPr>
        <w:t>descanso entre jornadas</w:t>
      </w:r>
      <w:r w:rsidRPr="00DF3CEC">
        <w:rPr>
          <w:rFonts w:ascii="Arial Narrow" w:hAnsi="Arial Narrow"/>
          <w:bCs/>
          <w:sz w:val="22"/>
        </w:rPr>
        <w:t xml:space="preserve"> de trabajo debe ser </w:t>
      </w:r>
      <w:r w:rsidR="00050D1D" w:rsidRPr="00DF3CEC">
        <w:rPr>
          <w:rFonts w:ascii="Arial Narrow" w:hAnsi="Arial Narrow"/>
          <w:bCs/>
          <w:sz w:val="22"/>
        </w:rPr>
        <w:t xml:space="preserve">mínimo de </w:t>
      </w:r>
      <w:r w:rsidRPr="00DF3CEC">
        <w:rPr>
          <w:rFonts w:ascii="Arial Narrow" w:hAnsi="Arial Narrow"/>
          <w:bCs/>
          <w:sz w:val="22"/>
        </w:rPr>
        <w:t>10 horas</w:t>
      </w:r>
      <w:r w:rsidR="00050D1D" w:rsidRPr="00DF3CEC">
        <w:rPr>
          <w:rFonts w:ascii="Arial Narrow" w:hAnsi="Arial Narrow"/>
          <w:bCs/>
          <w:sz w:val="22"/>
        </w:rPr>
        <w:t xml:space="preserve"> (máximo 12 horas)</w:t>
      </w:r>
      <w:r w:rsidRPr="00DF3CEC">
        <w:rPr>
          <w:rFonts w:ascii="Arial Narrow" w:hAnsi="Arial Narrow"/>
          <w:bCs/>
          <w:sz w:val="22"/>
        </w:rPr>
        <w:t>. El resto hasta las 12 horas, se compensan en períodos de hasta cuatro semanas</w:t>
      </w:r>
      <w:r w:rsidR="00181504" w:rsidRPr="00DF3CEC">
        <w:rPr>
          <w:rFonts w:ascii="Arial Narrow" w:hAnsi="Arial Narrow"/>
          <w:bCs/>
          <w:sz w:val="22"/>
        </w:rPr>
        <w:t>.</w:t>
      </w:r>
    </w:p>
    <w:p w:rsidR="00BE50D8" w:rsidRPr="00DF3CEC" w:rsidRDefault="00BE50D8" w:rsidP="008A3B5C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Dispone de, al menos, </w:t>
      </w:r>
      <w:r w:rsidRPr="00DF3CEC">
        <w:rPr>
          <w:rFonts w:ascii="Arial Narrow" w:hAnsi="Arial Narrow"/>
          <w:b/>
          <w:bCs/>
          <w:sz w:val="22"/>
        </w:rPr>
        <w:t>dos horas diarias para las comidas principales.</w:t>
      </w:r>
      <w:r w:rsidRPr="00DF3CEC">
        <w:rPr>
          <w:rFonts w:ascii="Arial Narrow" w:hAnsi="Arial Narrow"/>
          <w:bCs/>
          <w:sz w:val="22"/>
        </w:rPr>
        <w:t xml:space="preserve"> Este tiempo no es tiempo de trabajo, sino de descanso.</w:t>
      </w:r>
      <w:r w:rsidR="00062B0C">
        <w:rPr>
          <w:rFonts w:ascii="Arial Narrow" w:hAnsi="Arial Narrow"/>
          <w:bCs/>
          <w:sz w:val="22"/>
        </w:rPr>
        <w:t xml:space="preserve"> Y dos</w:t>
      </w:r>
      <w:r w:rsidR="00181504" w:rsidRPr="00DF3CEC">
        <w:rPr>
          <w:rFonts w:ascii="Arial Narrow" w:hAnsi="Arial Narrow"/>
          <w:bCs/>
          <w:sz w:val="22"/>
        </w:rPr>
        <w:t xml:space="preserve"> horas más, de </w:t>
      </w:r>
      <w:r w:rsidR="00181504" w:rsidRPr="00DF3CEC">
        <w:rPr>
          <w:rFonts w:ascii="Arial Narrow" w:hAnsi="Arial Narrow"/>
          <w:b/>
          <w:bCs/>
          <w:sz w:val="22"/>
          <w:u w:val="single"/>
        </w:rPr>
        <w:t>descanso libre</w:t>
      </w:r>
      <w:r w:rsidR="00181504" w:rsidRPr="00DF3CEC">
        <w:rPr>
          <w:rFonts w:ascii="Arial Narrow" w:hAnsi="Arial Narrow"/>
          <w:b/>
          <w:bCs/>
          <w:sz w:val="22"/>
        </w:rPr>
        <w:t>,</w:t>
      </w:r>
      <w:r w:rsidR="00181504" w:rsidRPr="00DF3CEC">
        <w:rPr>
          <w:rFonts w:ascii="Arial Narrow" w:hAnsi="Arial Narrow"/>
          <w:bCs/>
          <w:sz w:val="22"/>
        </w:rPr>
        <w:t xml:space="preserve"> fuera o dentro del domicilio.</w:t>
      </w:r>
    </w:p>
    <w:p w:rsidR="00B766DE" w:rsidRPr="00DF3CEC" w:rsidRDefault="00BE50D8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El </w:t>
      </w:r>
      <w:r w:rsidRPr="00DF3CEC">
        <w:rPr>
          <w:rFonts w:ascii="Arial Narrow" w:hAnsi="Arial Narrow"/>
          <w:b/>
          <w:bCs/>
          <w:sz w:val="22"/>
        </w:rPr>
        <w:t>descanso semanal</w:t>
      </w:r>
      <w:r w:rsidRPr="00DF3CEC">
        <w:rPr>
          <w:rFonts w:ascii="Arial Narrow" w:hAnsi="Arial Narrow"/>
          <w:bCs/>
          <w:sz w:val="22"/>
        </w:rPr>
        <w:t xml:space="preserve"> es de 36 horas seguidas. Como regla general, se disfrutarán desde las 12’00 del sábado hasta las 24’00 del domingo o el domingo completo y el lunes hasta las 12'00.</w:t>
      </w:r>
    </w:p>
    <w:p w:rsidR="00366515" w:rsidRPr="00DF3CEC" w:rsidRDefault="00BE50D8" w:rsidP="00962019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Durante el periodo de vacaciones,</w:t>
      </w:r>
      <w:r w:rsidR="004964FB" w:rsidRPr="00DF3CEC">
        <w:rPr>
          <w:rFonts w:ascii="Arial Narrow" w:hAnsi="Arial Narrow"/>
          <w:bCs/>
          <w:sz w:val="22"/>
        </w:rPr>
        <w:t xml:space="preserve"> la persona trabaj</w:t>
      </w:r>
      <w:r w:rsidR="000840A6" w:rsidRPr="00DF3CEC">
        <w:rPr>
          <w:rFonts w:ascii="Arial Narrow" w:hAnsi="Arial Narrow"/>
          <w:bCs/>
          <w:sz w:val="22"/>
        </w:rPr>
        <w:t>a</w:t>
      </w:r>
      <w:r w:rsidR="004964FB" w:rsidRPr="00DF3CEC">
        <w:rPr>
          <w:rFonts w:ascii="Arial Narrow" w:hAnsi="Arial Narrow"/>
          <w:bCs/>
          <w:sz w:val="22"/>
        </w:rPr>
        <w:t>dora</w:t>
      </w:r>
      <w:r w:rsidRPr="00DF3CEC">
        <w:rPr>
          <w:rFonts w:ascii="Arial Narrow" w:hAnsi="Arial Narrow"/>
          <w:bCs/>
          <w:sz w:val="22"/>
        </w:rPr>
        <w:t xml:space="preserve"> no está obligada a residir en el domicilio familiar o en el lugar al que se desplace la familia.</w:t>
      </w:r>
    </w:p>
    <w:p w:rsidR="007A0BA8" w:rsidRPr="00DF3CEC" w:rsidRDefault="007A0BA8" w:rsidP="00962019">
      <w:pPr>
        <w:jc w:val="both"/>
        <w:rPr>
          <w:rFonts w:ascii="Arial Narrow" w:hAnsi="Arial Narrow"/>
          <w:bCs/>
          <w:sz w:val="22"/>
        </w:rPr>
      </w:pPr>
    </w:p>
    <w:p w:rsidR="00962019" w:rsidRPr="00DF3CEC" w:rsidRDefault="00771A12" w:rsidP="00962019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Bradley Hand ITC" w:hAnsi="Bradley Hand ITC"/>
          <w:b/>
          <w:bCs/>
          <w:noProof/>
        </w:rPr>
        <w:lastRenderedPageBreak/>
        <w:pict>
          <v:rect id="_x0000_s1048" style="position:absolute;left:0;text-align:left;margin-left:0;margin-top:3.5pt;width:225pt;height:27pt;z-index:251650048" filled="f" strokeweight="1.5pt">
            <v:textbox style="mso-next-textbox:#_x0000_s1048">
              <w:txbxContent>
                <w:p w:rsidR="00A509DC" w:rsidRPr="007B5BA9" w:rsidRDefault="00A509DC" w:rsidP="008A3B5C">
                  <w:pPr>
                    <w:jc w:val="center"/>
                    <w:rPr>
                      <w:rFonts w:ascii="Arial Narrow" w:hAnsi="Arial Narrow"/>
                      <w:b/>
                      <w:bCs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</w:rPr>
                    <w:t>VACACIONES</w:t>
                  </w:r>
                </w:p>
              </w:txbxContent>
            </v:textbox>
          </v:rect>
        </w:pict>
      </w:r>
    </w:p>
    <w:p w:rsidR="00366515" w:rsidRPr="00DF3CEC" w:rsidRDefault="00366515">
      <w:pPr>
        <w:jc w:val="both"/>
        <w:rPr>
          <w:rFonts w:ascii="Bradley Hand ITC" w:hAnsi="Bradley Hand ITC"/>
          <w:b/>
          <w:bCs/>
        </w:rPr>
      </w:pPr>
    </w:p>
    <w:p w:rsidR="008A3B5C" w:rsidRPr="00DF3CEC" w:rsidRDefault="008A3B5C" w:rsidP="006127FC">
      <w:pPr>
        <w:jc w:val="both"/>
        <w:rPr>
          <w:rFonts w:ascii="Arial Narrow" w:hAnsi="Arial Narrow"/>
          <w:bCs/>
          <w:sz w:val="22"/>
          <w:szCs w:val="22"/>
        </w:rPr>
      </w:pPr>
    </w:p>
    <w:p w:rsidR="00366515" w:rsidRPr="00DF3CEC" w:rsidRDefault="006127FC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Corresponden </w:t>
      </w:r>
      <w:r w:rsidRPr="00DF3CEC">
        <w:rPr>
          <w:rFonts w:ascii="Arial Narrow" w:hAnsi="Arial Narrow"/>
          <w:b/>
          <w:bCs/>
          <w:sz w:val="22"/>
          <w:szCs w:val="22"/>
        </w:rPr>
        <w:t>30 días naturales de vacaciones al año</w:t>
      </w:r>
      <w:r w:rsidR="00A56B49" w:rsidRPr="00DF3CEC">
        <w:rPr>
          <w:rFonts w:ascii="Arial Narrow" w:hAnsi="Arial Narrow"/>
          <w:bCs/>
          <w:sz w:val="22"/>
          <w:szCs w:val="22"/>
        </w:rPr>
        <w:t>, que pueden dividirse en 2 o más periodos, aunque 1</w:t>
      </w:r>
      <w:r w:rsidRPr="00DF3CEC">
        <w:rPr>
          <w:rFonts w:ascii="Arial Narrow" w:hAnsi="Arial Narrow"/>
          <w:bCs/>
          <w:sz w:val="22"/>
          <w:szCs w:val="22"/>
        </w:rPr>
        <w:t xml:space="preserve"> de ellos debe ser de 15 días seguidos, como mínimo. </w:t>
      </w:r>
    </w:p>
    <w:p w:rsidR="008A3B5C" w:rsidRPr="00DF3CEC" w:rsidRDefault="006127FC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Si no se llega a acuerdo sobre cuándo disfrutarlas, </w:t>
      </w:r>
      <w:r w:rsidR="00B766DE" w:rsidRPr="00DF3CEC">
        <w:rPr>
          <w:rFonts w:ascii="Arial Narrow" w:hAnsi="Arial Narrow"/>
          <w:bCs/>
          <w:sz w:val="22"/>
          <w:szCs w:val="22"/>
        </w:rPr>
        <w:t xml:space="preserve">15 días los puede fijar </w:t>
      </w:r>
      <w:r w:rsidR="00A46BFA" w:rsidRPr="00DF3CEC">
        <w:rPr>
          <w:rFonts w:ascii="Arial Narrow" w:hAnsi="Arial Narrow"/>
          <w:bCs/>
          <w:sz w:val="22"/>
          <w:szCs w:val="22"/>
        </w:rPr>
        <w:t>la familia empleadora</w:t>
      </w:r>
      <w:r w:rsidR="00B766DE" w:rsidRPr="00DF3CEC">
        <w:rPr>
          <w:rFonts w:ascii="Arial Narrow" w:hAnsi="Arial Narrow"/>
          <w:bCs/>
          <w:sz w:val="22"/>
          <w:szCs w:val="22"/>
        </w:rPr>
        <w:t xml:space="preserve"> y los otro</w:t>
      </w:r>
      <w:r w:rsidR="00050D1D" w:rsidRPr="00DF3CEC">
        <w:rPr>
          <w:rFonts w:ascii="Arial Narrow" w:hAnsi="Arial Narrow"/>
          <w:bCs/>
          <w:sz w:val="22"/>
          <w:szCs w:val="22"/>
        </w:rPr>
        <w:t>s</w:t>
      </w:r>
      <w:r w:rsidR="00B766DE" w:rsidRPr="00DF3CEC">
        <w:rPr>
          <w:rFonts w:ascii="Arial Narrow" w:hAnsi="Arial Narrow"/>
          <w:bCs/>
          <w:sz w:val="22"/>
          <w:szCs w:val="22"/>
        </w:rPr>
        <w:t xml:space="preserve"> 15 los elegirá libremente la trabajadora. </w:t>
      </w:r>
    </w:p>
    <w:p w:rsidR="00B766DE" w:rsidRPr="00DF3CEC" w:rsidRDefault="00B766DE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>Estas fecha</w:t>
      </w:r>
      <w:r w:rsidR="002579AB" w:rsidRPr="00DF3CEC">
        <w:rPr>
          <w:rFonts w:ascii="Arial Narrow" w:hAnsi="Arial Narrow"/>
          <w:bCs/>
          <w:sz w:val="22"/>
          <w:szCs w:val="22"/>
        </w:rPr>
        <w:t>s serán comunicadas 2</w:t>
      </w:r>
      <w:r w:rsidRPr="00DF3CEC">
        <w:rPr>
          <w:rFonts w:ascii="Arial Narrow" w:hAnsi="Arial Narrow"/>
          <w:bCs/>
          <w:sz w:val="22"/>
          <w:szCs w:val="22"/>
        </w:rPr>
        <w:t xml:space="preserve"> meses antes.</w:t>
      </w:r>
    </w:p>
    <w:p w:rsidR="00F360B5" w:rsidRPr="00DF3CEC" w:rsidRDefault="003065E7" w:rsidP="006F7539">
      <w:pPr>
        <w:ind w:right="227"/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Otros permisos remunerados</w:t>
      </w:r>
      <w:r w:rsidR="00E201B3" w:rsidRPr="00DF3CEC"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b/>
          <w:bCs/>
          <w:sz w:val="22"/>
        </w:rPr>
        <w:t>(</w:t>
      </w:r>
      <w:r w:rsidR="00E201B3" w:rsidRPr="00DF3CEC">
        <w:rPr>
          <w:rFonts w:ascii="Arial Narrow" w:hAnsi="Arial Narrow"/>
          <w:b/>
          <w:bCs/>
          <w:sz w:val="22"/>
        </w:rPr>
        <w:t>previo aviso</w:t>
      </w:r>
      <w:r>
        <w:rPr>
          <w:rFonts w:ascii="Arial Narrow" w:hAnsi="Arial Narrow"/>
          <w:b/>
          <w:bCs/>
          <w:sz w:val="22"/>
        </w:rPr>
        <w:t xml:space="preserve"> si es posible) y justificación</w:t>
      </w:r>
      <w:r w:rsidR="00F360B5" w:rsidRPr="00DF3CEC">
        <w:rPr>
          <w:rFonts w:ascii="Arial Narrow" w:hAnsi="Arial Narrow"/>
          <w:b/>
          <w:bCs/>
          <w:sz w:val="22"/>
        </w:rPr>
        <w:t>:</w:t>
      </w:r>
    </w:p>
    <w:p w:rsidR="00C81932" w:rsidRPr="00DF3CEC" w:rsidRDefault="00F360B5" w:rsidP="006F7539">
      <w:pPr>
        <w:ind w:right="227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Matrimonio: 15 días</w:t>
      </w:r>
      <w:r w:rsidR="00E201B3" w:rsidRPr="00DF3CEC">
        <w:rPr>
          <w:rFonts w:ascii="Arial Narrow" w:hAnsi="Arial Narrow"/>
          <w:bCs/>
          <w:sz w:val="22"/>
        </w:rPr>
        <w:t xml:space="preserve"> naturales</w:t>
      </w:r>
    </w:p>
    <w:p w:rsidR="00F360B5" w:rsidRPr="00DF3CEC" w:rsidRDefault="000973ED" w:rsidP="006F7539">
      <w:pPr>
        <w:ind w:right="227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- 2 días por </w:t>
      </w:r>
      <w:r w:rsidR="00C81932" w:rsidRPr="00DF3CEC">
        <w:rPr>
          <w:rFonts w:ascii="Arial Narrow" w:hAnsi="Arial Narrow"/>
          <w:bCs/>
          <w:sz w:val="22"/>
        </w:rPr>
        <w:t>nacimiento de hijo (padre), enfermedad grave o fallecimiento de pariente hasta 2º grado</w:t>
      </w:r>
      <w:r w:rsidR="00124845">
        <w:rPr>
          <w:rFonts w:ascii="Arial Narrow" w:hAnsi="Arial Narrow"/>
          <w:bCs/>
          <w:sz w:val="22"/>
        </w:rPr>
        <w:t xml:space="preserve"> de consanguinidad o afinidad (4 días con desplazamiento).</w:t>
      </w:r>
    </w:p>
    <w:p w:rsidR="00C81932" w:rsidRPr="00DF3CEC" w:rsidRDefault="00C81932" w:rsidP="006F7539">
      <w:pPr>
        <w:ind w:right="227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- 1 día</w:t>
      </w:r>
      <w:r w:rsidR="00124845">
        <w:rPr>
          <w:rFonts w:ascii="Arial Narrow" w:hAnsi="Arial Narrow"/>
          <w:bCs/>
          <w:sz w:val="22"/>
        </w:rPr>
        <w:t>,</w:t>
      </w:r>
      <w:r w:rsidRPr="00DF3CEC">
        <w:rPr>
          <w:rFonts w:ascii="Arial Narrow" w:hAnsi="Arial Narrow"/>
          <w:bCs/>
          <w:sz w:val="22"/>
        </w:rPr>
        <w:t xml:space="preserve"> por traslado del domicilio habitual</w:t>
      </w:r>
    </w:p>
    <w:p w:rsidR="00C81932" w:rsidRPr="00DF3CEC" w:rsidRDefault="00C81932" w:rsidP="006F7539">
      <w:pPr>
        <w:ind w:right="227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Tiempo indispensable para el cumplimiento de un deber inexcusable de carácter público y personal</w:t>
      </w:r>
    </w:p>
    <w:p w:rsidR="002579AB" w:rsidRDefault="00356DB2" w:rsidP="006F7539">
      <w:pPr>
        <w:ind w:right="227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</w:t>
      </w:r>
      <w:r w:rsidR="00A56B49" w:rsidRPr="00DF3CEC">
        <w:rPr>
          <w:rFonts w:ascii="Arial Narrow" w:hAnsi="Arial Narrow"/>
          <w:bCs/>
          <w:sz w:val="22"/>
        </w:rPr>
        <w:t>Maternidad: 16 semanas, ampliables a 2 más por cada hijo, en caso de parto múltiple.</w:t>
      </w:r>
    </w:p>
    <w:p w:rsidR="003065E7" w:rsidRPr="00DF3CEC" w:rsidRDefault="003065E7" w:rsidP="006F7539">
      <w:pPr>
        <w:ind w:right="227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- Paternidad: 12 semanas</w:t>
      </w:r>
    </w:p>
    <w:p w:rsidR="00C81932" w:rsidRPr="00DF3CEC" w:rsidRDefault="00C81932" w:rsidP="006F7539">
      <w:pPr>
        <w:ind w:right="227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- Por lactancia de hijos menores de 9 meses. 1 hora, que puede ser dividida en 2 fracciones o reducción de la jornada laboral de ½ hora (padre o madre, si ambos trabajan)</w:t>
      </w:r>
    </w:p>
    <w:p w:rsidR="00F360B5" w:rsidRPr="00DF3CEC" w:rsidRDefault="00F360B5">
      <w:pPr>
        <w:jc w:val="both"/>
        <w:rPr>
          <w:rFonts w:ascii="Arial Narrow" w:hAnsi="Arial Narrow"/>
          <w:bCs/>
          <w:sz w:val="22"/>
          <w:szCs w:val="22"/>
        </w:rPr>
      </w:pPr>
    </w:p>
    <w:p w:rsidR="00B766DE" w:rsidRPr="00DF3CEC" w:rsidRDefault="00B766DE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Bradley Hand ITC" w:hAnsi="Bradley Hand ITC"/>
          <w:b/>
          <w:bCs/>
          <w:noProof/>
          <w:sz w:val="22"/>
        </w:rPr>
        <w:pict>
          <v:rect id="_x0000_s1044" style="position:absolute;left:0;text-align:left;margin-left:0;margin-top:0;width:225pt;height:27pt;z-index:251649024" filled="f" strokeweight="1.5pt">
            <v:textbox style="mso-next-textbox:#_x0000_s1044">
              <w:txbxContent>
                <w:p w:rsidR="00A509DC" w:rsidRPr="007B5BA9" w:rsidRDefault="00A509DC" w:rsidP="00B766DE">
                  <w:pPr>
                    <w:jc w:val="center"/>
                    <w:rPr>
                      <w:rFonts w:ascii="Arial Narrow" w:hAnsi="Arial Narrow"/>
                      <w:b/>
                      <w:bCs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</w:rPr>
                    <w:t>BAJAS MÉDICAS</w:t>
                  </w:r>
                </w:p>
              </w:txbxContent>
            </v:textbox>
          </v:rect>
        </w:pict>
      </w:r>
    </w:p>
    <w:p w:rsidR="00B766DE" w:rsidRPr="00DF3CEC" w:rsidRDefault="00B766DE">
      <w:pPr>
        <w:jc w:val="both"/>
        <w:rPr>
          <w:rFonts w:ascii="Bradley Hand ITC" w:hAnsi="Bradley Hand ITC"/>
          <w:b/>
          <w:bCs/>
          <w:sz w:val="22"/>
        </w:rPr>
      </w:pPr>
    </w:p>
    <w:p w:rsidR="007B2930" w:rsidRPr="003065E7" w:rsidRDefault="007B2930">
      <w:pPr>
        <w:jc w:val="both"/>
        <w:rPr>
          <w:rFonts w:ascii="Arial Narrow" w:hAnsi="Arial Narrow"/>
          <w:bCs/>
          <w:sz w:val="22"/>
          <w:szCs w:val="22"/>
        </w:rPr>
      </w:pPr>
    </w:p>
    <w:p w:rsidR="00020E42" w:rsidRPr="00DF3CEC" w:rsidRDefault="00B766DE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/>
          <w:bCs/>
          <w:sz w:val="22"/>
          <w:szCs w:val="22"/>
        </w:rPr>
        <w:t xml:space="preserve">En caso de que </w:t>
      </w:r>
      <w:r w:rsidR="00A46BFA" w:rsidRPr="00DF3CEC">
        <w:rPr>
          <w:rFonts w:ascii="Arial Narrow" w:hAnsi="Arial Narrow"/>
          <w:b/>
          <w:bCs/>
          <w:sz w:val="22"/>
          <w:szCs w:val="22"/>
        </w:rPr>
        <w:t>el/</w:t>
      </w:r>
      <w:r w:rsidRPr="00DF3CEC">
        <w:rPr>
          <w:rFonts w:ascii="Arial Narrow" w:hAnsi="Arial Narrow"/>
          <w:b/>
          <w:bCs/>
          <w:sz w:val="22"/>
          <w:szCs w:val="22"/>
        </w:rPr>
        <w:t>la trabajador</w:t>
      </w:r>
      <w:r w:rsidR="00A46BFA" w:rsidRPr="00DF3CEC">
        <w:rPr>
          <w:rFonts w:ascii="Arial Narrow" w:hAnsi="Arial Narrow"/>
          <w:b/>
          <w:bCs/>
          <w:sz w:val="22"/>
          <w:szCs w:val="22"/>
        </w:rPr>
        <w:t>/</w:t>
      </w:r>
      <w:r w:rsidRPr="00DF3CEC">
        <w:rPr>
          <w:rFonts w:ascii="Arial Narrow" w:hAnsi="Arial Narrow"/>
          <w:b/>
          <w:bCs/>
          <w:sz w:val="22"/>
          <w:szCs w:val="22"/>
        </w:rPr>
        <w:t xml:space="preserve">a se enferme o tenga </w:t>
      </w:r>
      <w:r w:rsidR="00771A12" w:rsidRPr="00DF3CEC">
        <w:rPr>
          <w:rFonts w:ascii="Arial Narrow" w:hAnsi="Arial Narrow"/>
          <w:b/>
          <w:bCs/>
          <w:sz w:val="22"/>
          <w:szCs w:val="22"/>
        </w:rPr>
        <w:t xml:space="preserve">un accidente no laboral </w:t>
      </w:r>
      <w:r w:rsidRPr="00DF3CEC">
        <w:rPr>
          <w:rFonts w:ascii="Arial Narrow" w:hAnsi="Arial Narrow"/>
          <w:bCs/>
          <w:sz w:val="22"/>
          <w:szCs w:val="22"/>
        </w:rPr>
        <w:t>del 1º al 3º día no percibe salario</w:t>
      </w:r>
      <w:r w:rsidR="00E30FA9" w:rsidRPr="00DF3CEC">
        <w:rPr>
          <w:rFonts w:ascii="Arial Narrow" w:hAnsi="Arial Narrow"/>
          <w:bCs/>
          <w:sz w:val="22"/>
          <w:szCs w:val="22"/>
        </w:rPr>
        <w:t xml:space="preserve">; </w:t>
      </w:r>
      <w:r w:rsidRPr="00DF3CEC">
        <w:rPr>
          <w:rFonts w:ascii="Arial Narrow" w:hAnsi="Arial Narrow"/>
          <w:bCs/>
          <w:sz w:val="22"/>
          <w:szCs w:val="22"/>
        </w:rPr>
        <w:t>del 4º al 8º día, la familia a</w:t>
      </w:r>
      <w:r w:rsidR="00E30FA9" w:rsidRPr="00DF3CEC">
        <w:rPr>
          <w:rFonts w:ascii="Arial Narrow" w:hAnsi="Arial Narrow"/>
          <w:bCs/>
          <w:sz w:val="22"/>
          <w:szCs w:val="22"/>
        </w:rPr>
        <w:t xml:space="preserve">bona el </w:t>
      </w:r>
      <w:r w:rsidR="00EE5BF2" w:rsidRPr="00F7562F">
        <w:rPr>
          <w:rFonts w:ascii="Arial Narrow" w:hAnsi="Arial Narrow"/>
          <w:bCs/>
          <w:sz w:val="22"/>
          <w:szCs w:val="22"/>
        </w:rPr>
        <w:t xml:space="preserve">60% del </w:t>
      </w:r>
      <w:r w:rsidR="00E30FA9" w:rsidRPr="00F7562F">
        <w:rPr>
          <w:rFonts w:ascii="Arial Narrow" w:hAnsi="Arial Narrow"/>
          <w:bCs/>
          <w:sz w:val="22"/>
          <w:szCs w:val="22"/>
        </w:rPr>
        <w:t xml:space="preserve">salario correspondiente </w:t>
      </w:r>
      <w:r w:rsidR="00E30FA9" w:rsidRPr="00DF3CEC">
        <w:rPr>
          <w:rFonts w:ascii="Arial Narrow" w:hAnsi="Arial Narrow"/>
          <w:bCs/>
          <w:sz w:val="22"/>
          <w:szCs w:val="22"/>
        </w:rPr>
        <w:t xml:space="preserve">y </w:t>
      </w:r>
      <w:r w:rsidRPr="00DF3CEC">
        <w:rPr>
          <w:rFonts w:ascii="Arial Narrow" w:hAnsi="Arial Narrow"/>
          <w:bCs/>
          <w:sz w:val="22"/>
          <w:szCs w:val="22"/>
        </w:rPr>
        <w:t xml:space="preserve">a partir del 9º día, </w:t>
      </w:r>
      <w:smartTag w:uri="urn:schemas-microsoft-com:office:smarttags" w:element="PersonName">
        <w:smartTagPr>
          <w:attr w:name="ProductID" w:val="la Seguridad Social"/>
        </w:smartTagPr>
        <w:r w:rsidRPr="00DF3CEC">
          <w:rPr>
            <w:rFonts w:ascii="Arial Narrow" w:hAnsi="Arial Narrow"/>
            <w:bCs/>
            <w:sz w:val="22"/>
            <w:szCs w:val="22"/>
          </w:rPr>
          <w:t>la Seguridad Social</w:t>
        </w:r>
      </w:smartTag>
      <w:r w:rsidRPr="00DF3CEC">
        <w:rPr>
          <w:rFonts w:ascii="Arial Narrow" w:hAnsi="Arial Narrow"/>
          <w:bCs/>
          <w:sz w:val="22"/>
          <w:szCs w:val="22"/>
        </w:rPr>
        <w:t xml:space="preserve"> se hace cargo del pago.</w:t>
      </w:r>
    </w:p>
    <w:p w:rsidR="00E30FA9" w:rsidRPr="00DF3CEC" w:rsidRDefault="00E30FA9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Si es </w:t>
      </w:r>
      <w:r w:rsidRPr="00DF3CEC">
        <w:rPr>
          <w:rFonts w:ascii="Arial Narrow" w:hAnsi="Arial Narrow"/>
          <w:b/>
          <w:bCs/>
          <w:sz w:val="22"/>
          <w:szCs w:val="22"/>
        </w:rPr>
        <w:t>enfermedad o accidente profesional</w:t>
      </w:r>
      <w:r w:rsidRPr="00DF3CEC">
        <w:rPr>
          <w:rFonts w:ascii="Arial Narrow" w:hAnsi="Arial Narrow"/>
          <w:bCs/>
          <w:sz w:val="22"/>
          <w:szCs w:val="22"/>
        </w:rPr>
        <w:t xml:space="preserve">, a partir del 2º día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DF3CEC">
            <w:rPr>
              <w:rFonts w:ascii="Arial Narrow" w:hAnsi="Arial Narrow"/>
              <w:bCs/>
              <w:sz w:val="22"/>
              <w:szCs w:val="22"/>
            </w:rPr>
            <w:t>la Seguridad</w:t>
          </w:r>
        </w:smartTag>
        <w:r w:rsidRPr="00DF3CEC">
          <w:rPr>
            <w:rFonts w:ascii="Arial Narrow" w:hAnsi="Arial Narrow"/>
            <w:bCs/>
            <w:sz w:val="22"/>
            <w:szCs w:val="22"/>
          </w:rPr>
          <w:t xml:space="preserve"> Social</w:t>
        </w:r>
      </w:smartTag>
      <w:r w:rsidRPr="00DF3CEC">
        <w:rPr>
          <w:rFonts w:ascii="Arial Narrow" w:hAnsi="Arial Narrow"/>
          <w:bCs/>
          <w:sz w:val="22"/>
          <w:szCs w:val="22"/>
        </w:rPr>
        <w:t xml:space="preserve"> se hace cargo del pago</w:t>
      </w:r>
    </w:p>
    <w:p w:rsidR="00366515" w:rsidRPr="00DF3CEC" w:rsidRDefault="00252CD3" w:rsidP="006F7539">
      <w:pPr>
        <w:ind w:right="227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/>
          <w:bCs/>
          <w:sz w:val="22"/>
          <w:szCs w:val="22"/>
        </w:rPr>
        <w:t>Nota</w:t>
      </w:r>
      <w:r w:rsidRPr="00DF3CEC">
        <w:rPr>
          <w:rFonts w:ascii="Arial Narrow" w:hAnsi="Arial Narrow"/>
          <w:bCs/>
          <w:sz w:val="22"/>
          <w:szCs w:val="22"/>
        </w:rPr>
        <w:t>: la familia empleadora debe seguir pagando su cuota de seguridad social, no así la de la trab</w:t>
      </w:r>
      <w:r w:rsidR="00020E42" w:rsidRPr="00DF3CEC">
        <w:rPr>
          <w:rFonts w:ascii="Arial Narrow" w:hAnsi="Arial Narrow"/>
          <w:bCs/>
          <w:sz w:val="22"/>
          <w:szCs w:val="22"/>
        </w:rPr>
        <w:t>a</w:t>
      </w:r>
      <w:r w:rsidR="00771A12" w:rsidRPr="00DF3CEC">
        <w:rPr>
          <w:rFonts w:ascii="Arial Narrow" w:hAnsi="Arial Narrow"/>
          <w:bCs/>
          <w:sz w:val="22"/>
          <w:szCs w:val="22"/>
        </w:rPr>
        <w:t xml:space="preserve">jadora, </w:t>
      </w:r>
      <w:r w:rsidR="00771A12" w:rsidRPr="00DF3CEC">
        <w:rPr>
          <w:rFonts w:ascii="Arial Narrow" w:hAnsi="Arial Narrow"/>
          <w:bCs/>
          <w:sz w:val="22"/>
          <w:szCs w:val="22"/>
          <w:u w:val="single"/>
        </w:rPr>
        <w:t>excepto si el alta ha sido hecha por parte de la trabajadora</w:t>
      </w:r>
      <w:r w:rsidR="00771A12" w:rsidRPr="00DF3CEC">
        <w:rPr>
          <w:rFonts w:ascii="Arial Narrow" w:hAnsi="Arial Narrow"/>
          <w:bCs/>
          <w:sz w:val="22"/>
          <w:szCs w:val="22"/>
        </w:rPr>
        <w:t>, es e</w:t>
      </w:r>
      <w:r w:rsidR="00E30FA9" w:rsidRPr="00DF3CEC">
        <w:rPr>
          <w:rFonts w:ascii="Arial Narrow" w:hAnsi="Arial Narrow"/>
          <w:bCs/>
          <w:sz w:val="22"/>
          <w:szCs w:val="22"/>
        </w:rPr>
        <w:t xml:space="preserve">lla quien asume el pago de </w:t>
      </w:r>
      <w:smartTag w:uri="urn:schemas-microsoft-com:office:smarttags" w:element="PersonName">
        <w:smartTagPr>
          <w:attr w:name="ProductID" w:val="la SS"/>
        </w:smartTagPr>
        <w:r w:rsidR="00E30FA9" w:rsidRPr="00DF3CEC">
          <w:rPr>
            <w:rFonts w:ascii="Arial Narrow" w:hAnsi="Arial Narrow"/>
            <w:bCs/>
            <w:sz w:val="22"/>
            <w:szCs w:val="22"/>
          </w:rPr>
          <w:t>la SS</w:t>
        </w:r>
      </w:smartTag>
      <w:r w:rsidR="00771A12" w:rsidRPr="00DF3CEC">
        <w:rPr>
          <w:rFonts w:ascii="Arial Narrow" w:hAnsi="Arial Narrow"/>
          <w:bCs/>
          <w:sz w:val="22"/>
          <w:szCs w:val="22"/>
        </w:rPr>
        <w:t xml:space="preserve"> completa (cuota </w:t>
      </w:r>
      <w:r w:rsidR="00724D7A">
        <w:rPr>
          <w:rFonts w:ascii="Arial Narrow" w:hAnsi="Arial Narrow"/>
          <w:bCs/>
          <w:sz w:val="22"/>
          <w:szCs w:val="22"/>
        </w:rPr>
        <w:t xml:space="preserve">de </w:t>
      </w:r>
      <w:r w:rsidR="00771A12" w:rsidRPr="00DF3CEC">
        <w:rPr>
          <w:rFonts w:ascii="Arial Narrow" w:hAnsi="Arial Narrow"/>
          <w:bCs/>
          <w:sz w:val="22"/>
          <w:szCs w:val="22"/>
        </w:rPr>
        <w:t>empleador/a y trabajadora)</w:t>
      </w:r>
      <w:r w:rsidR="00E30FA9" w:rsidRPr="00DF3CEC">
        <w:rPr>
          <w:rFonts w:ascii="Arial Narrow" w:hAnsi="Arial Narrow"/>
          <w:bCs/>
          <w:sz w:val="22"/>
          <w:szCs w:val="22"/>
        </w:rPr>
        <w:t xml:space="preserve">, durante todo el tiempo de </w:t>
      </w:r>
      <w:smartTag w:uri="urn:schemas-microsoft-com:office:smarttags" w:element="PersonName">
        <w:smartTagPr>
          <w:attr w:name="ProductID" w:val="la IT"/>
        </w:smartTagPr>
        <w:r w:rsidR="00E30FA9" w:rsidRPr="00DF3CEC">
          <w:rPr>
            <w:rFonts w:ascii="Arial Narrow" w:hAnsi="Arial Narrow"/>
            <w:bCs/>
            <w:sz w:val="22"/>
            <w:szCs w:val="22"/>
          </w:rPr>
          <w:t>la IT</w:t>
        </w:r>
      </w:smartTag>
      <w:r w:rsidR="00D04523" w:rsidRPr="00DF3CEC">
        <w:rPr>
          <w:rFonts w:ascii="Arial Narrow" w:hAnsi="Arial Narrow"/>
          <w:bCs/>
          <w:sz w:val="22"/>
          <w:szCs w:val="22"/>
        </w:rPr>
        <w:t xml:space="preserve"> (incapacidad temporal)</w:t>
      </w:r>
      <w:r w:rsidR="00724D7A">
        <w:rPr>
          <w:rFonts w:ascii="Arial Narrow" w:hAnsi="Arial Narrow"/>
          <w:bCs/>
          <w:sz w:val="22"/>
          <w:szCs w:val="22"/>
        </w:rPr>
        <w:t>.</w:t>
      </w:r>
    </w:p>
    <w:p w:rsidR="00366515" w:rsidRDefault="00366515" w:rsidP="002A1628">
      <w:pPr>
        <w:jc w:val="both"/>
        <w:rPr>
          <w:rFonts w:ascii="Bradley Hand ITC" w:hAnsi="Bradley Hand ITC"/>
          <w:bCs/>
          <w:sz w:val="22"/>
        </w:rPr>
      </w:pPr>
    </w:p>
    <w:p w:rsidR="00695153" w:rsidRPr="00DF3CEC" w:rsidRDefault="00695153" w:rsidP="002A1628">
      <w:pPr>
        <w:jc w:val="both"/>
        <w:rPr>
          <w:rFonts w:ascii="Bradley Hand ITC" w:hAnsi="Bradley Hand ITC"/>
          <w:bCs/>
          <w:sz w:val="22"/>
        </w:rPr>
      </w:pPr>
    </w:p>
    <w:p w:rsidR="00366515" w:rsidRPr="00DF3CEC" w:rsidRDefault="00F360B5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Bradley Hand ITC" w:hAnsi="Bradley Hand ITC"/>
          <w:b/>
          <w:bCs/>
          <w:noProof/>
          <w:sz w:val="22"/>
        </w:rPr>
        <w:pict>
          <v:rect id="_x0000_s1052" style="position:absolute;left:0;text-align:left;margin-left:-9pt;margin-top:-.45pt;width:243pt;height:27pt;z-index:251651072" filled="f">
            <v:textbox style="mso-next-textbox:#_x0000_s1052">
              <w:txbxContent>
                <w:p w:rsidR="00A509DC" w:rsidRPr="007B5BA9" w:rsidRDefault="00A509DC" w:rsidP="00F360B5">
                  <w:pPr>
                    <w:jc w:val="center"/>
                    <w:rPr>
                      <w:rFonts w:ascii="Arial Narrow" w:hAnsi="Arial Narrow"/>
                      <w:b/>
                      <w:bCs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</w:rPr>
                    <w:t>FIN DEL CONTRATO</w:t>
                  </w:r>
                </w:p>
              </w:txbxContent>
            </v:textbox>
          </v:rect>
        </w:pict>
      </w:r>
    </w:p>
    <w:p w:rsidR="00366515" w:rsidRPr="00DF3CEC" w:rsidRDefault="00366515">
      <w:pPr>
        <w:jc w:val="both"/>
        <w:rPr>
          <w:rFonts w:ascii="Arial Narrow" w:hAnsi="Arial Narrow"/>
          <w:bCs/>
          <w:sz w:val="22"/>
        </w:rPr>
      </w:pPr>
    </w:p>
    <w:p w:rsidR="00BD1772" w:rsidRPr="00DF3CEC" w:rsidRDefault="00BD1772" w:rsidP="00F360B5">
      <w:pPr>
        <w:jc w:val="both"/>
        <w:rPr>
          <w:rFonts w:ascii="Arial Narrow" w:hAnsi="Arial Narrow"/>
          <w:bCs/>
          <w:sz w:val="16"/>
          <w:szCs w:val="16"/>
        </w:rPr>
      </w:pPr>
    </w:p>
    <w:p w:rsidR="00D67325" w:rsidRPr="00DF3CEC" w:rsidRDefault="00D67325" w:rsidP="00F360B5">
      <w:pPr>
        <w:jc w:val="both"/>
        <w:rPr>
          <w:rFonts w:ascii="Arial Narrow" w:hAnsi="Arial Narrow"/>
          <w:b/>
          <w:bCs/>
          <w:sz w:val="22"/>
        </w:rPr>
      </w:pPr>
      <w:r w:rsidRPr="00DF3CEC">
        <w:rPr>
          <w:rFonts w:ascii="Arial Narrow" w:hAnsi="Arial Narrow"/>
          <w:b/>
          <w:bCs/>
          <w:sz w:val="22"/>
        </w:rPr>
        <w:t>Siempre tiene que ser comunicado por escrito.</w:t>
      </w:r>
    </w:p>
    <w:p w:rsidR="00404450" w:rsidRPr="00DF3CEC" w:rsidRDefault="00404450" w:rsidP="00F360B5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/>
          <w:bCs/>
          <w:sz w:val="22"/>
          <w:u w:val="single"/>
        </w:rPr>
        <w:t>Nota</w:t>
      </w:r>
      <w:r w:rsidRPr="00DF3CEC">
        <w:rPr>
          <w:rFonts w:ascii="Arial Narrow" w:hAnsi="Arial Narrow"/>
          <w:bCs/>
          <w:sz w:val="22"/>
        </w:rPr>
        <w:t>: a las empleadas de hogar internas no se las puede despedir entre las 17’00 y las 8’00 horas, salvo que el motivo sea por falta muy grave.</w:t>
      </w:r>
    </w:p>
    <w:p w:rsidR="004D0739" w:rsidRPr="00DF3CEC" w:rsidRDefault="004D0739" w:rsidP="004D0739">
      <w:pPr>
        <w:ind w:firstLine="360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/>
          <w:bCs/>
          <w:sz w:val="22"/>
        </w:rPr>
        <w:t>- Fin</w:t>
      </w:r>
      <w:r w:rsidR="00BD1772" w:rsidRPr="00DF3CEC">
        <w:rPr>
          <w:rFonts w:ascii="Arial Narrow" w:hAnsi="Arial Narrow"/>
          <w:b/>
          <w:bCs/>
          <w:sz w:val="22"/>
        </w:rPr>
        <w:t>alización</w:t>
      </w:r>
      <w:r w:rsidRPr="00DF3CEC">
        <w:rPr>
          <w:rFonts w:ascii="Arial Narrow" w:hAnsi="Arial Narrow"/>
          <w:b/>
          <w:bCs/>
          <w:sz w:val="22"/>
        </w:rPr>
        <w:t xml:space="preserve"> de contrato: </w:t>
      </w:r>
      <w:r w:rsidR="000973ED">
        <w:rPr>
          <w:rFonts w:ascii="Arial Narrow" w:hAnsi="Arial Narrow"/>
          <w:bCs/>
          <w:sz w:val="22"/>
        </w:rPr>
        <w:t>se notificará</w:t>
      </w:r>
      <w:r w:rsidR="00BD1772" w:rsidRPr="00DF3CEC">
        <w:rPr>
          <w:rFonts w:ascii="Arial Narrow" w:hAnsi="Arial Narrow"/>
          <w:bCs/>
          <w:sz w:val="22"/>
        </w:rPr>
        <w:t xml:space="preserve"> con 7 días de antelación </w:t>
      </w:r>
      <w:r w:rsidR="00343592" w:rsidRPr="00DF3CEC">
        <w:rPr>
          <w:rFonts w:ascii="Arial Narrow" w:hAnsi="Arial Narrow"/>
          <w:bCs/>
          <w:sz w:val="22"/>
        </w:rPr>
        <w:t>ó</w:t>
      </w:r>
      <w:r w:rsidR="00A46BFA" w:rsidRPr="00DF3CEC">
        <w:rPr>
          <w:rFonts w:ascii="Arial Narrow" w:hAnsi="Arial Narrow"/>
          <w:bCs/>
          <w:sz w:val="22"/>
        </w:rPr>
        <w:t xml:space="preserve"> 20 si el contrato ha sido</w:t>
      </w:r>
      <w:r w:rsidR="00BD1772" w:rsidRPr="00DF3CEC">
        <w:rPr>
          <w:rFonts w:ascii="Arial Narrow" w:hAnsi="Arial Narrow"/>
          <w:bCs/>
          <w:sz w:val="22"/>
        </w:rPr>
        <w:t xml:space="preserve"> superior a 1 año.</w:t>
      </w:r>
    </w:p>
    <w:p w:rsidR="00BD1772" w:rsidRPr="00DF3CEC" w:rsidRDefault="00BD1772" w:rsidP="00BD1772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Indemnización: 12 dí</w:t>
      </w:r>
      <w:r w:rsidR="00A46BFA" w:rsidRPr="00DF3CEC">
        <w:rPr>
          <w:rFonts w:ascii="Arial Narrow" w:hAnsi="Arial Narrow"/>
          <w:bCs/>
          <w:sz w:val="22"/>
        </w:rPr>
        <w:t>as por año trabajado ó</w:t>
      </w:r>
      <w:r w:rsidRPr="00DF3CEC">
        <w:rPr>
          <w:rFonts w:ascii="Arial Narrow" w:hAnsi="Arial Narrow"/>
          <w:bCs/>
          <w:sz w:val="22"/>
        </w:rPr>
        <w:t xml:space="preserve"> 7 si el contrato se realizó antes del 1/01/2012</w:t>
      </w:r>
    </w:p>
    <w:p w:rsidR="00F360B5" w:rsidRPr="00DF3CEC" w:rsidRDefault="00771A12" w:rsidP="00771A12">
      <w:pPr>
        <w:ind w:firstLine="360"/>
        <w:jc w:val="both"/>
        <w:rPr>
          <w:rFonts w:ascii="Arial Narrow" w:hAnsi="Arial Narrow"/>
          <w:bCs/>
          <w:i/>
          <w:sz w:val="22"/>
        </w:rPr>
      </w:pPr>
      <w:r w:rsidRPr="00DF3CEC">
        <w:rPr>
          <w:rFonts w:ascii="Arial Narrow" w:hAnsi="Arial Narrow"/>
          <w:b/>
          <w:bCs/>
          <w:sz w:val="22"/>
        </w:rPr>
        <w:t xml:space="preserve">- </w:t>
      </w:r>
      <w:r w:rsidR="00F360B5" w:rsidRPr="00DF3CEC">
        <w:rPr>
          <w:rFonts w:ascii="Arial Narrow" w:hAnsi="Arial Narrow"/>
          <w:b/>
          <w:bCs/>
          <w:sz w:val="22"/>
        </w:rPr>
        <w:t>Despido disciplinario</w:t>
      </w:r>
      <w:r w:rsidR="000840A6" w:rsidRPr="00DF3CEC">
        <w:rPr>
          <w:rFonts w:ascii="Arial Narrow" w:hAnsi="Arial Narrow"/>
          <w:b/>
          <w:bCs/>
          <w:sz w:val="22"/>
        </w:rPr>
        <w:t xml:space="preserve"> o procedente</w:t>
      </w:r>
      <w:r w:rsidR="00F360B5" w:rsidRPr="00DF3CEC">
        <w:rPr>
          <w:rFonts w:ascii="Arial Narrow" w:hAnsi="Arial Narrow"/>
          <w:bCs/>
          <w:sz w:val="22"/>
        </w:rPr>
        <w:t xml:space="preserve">: la </w:t>
      </w:r>
      <w:r w:rsidR="004964FB" w:rsidRPr="00DF3CEC">
        <w:rPr>
          <w:rFonts w:ascii="Arial Narrow" w:hAnsi="Arial Narrow"/>
          <w:bCs/>
          <w:sz w:val="22"/>
        </w:rPr>
        <w:t xml:space="preserve">persona </w:t>
      </w:r>
      <w:r w:rsidR="00F360B5" w:rsidRPr="00DF3CEC">
        <w:rPr>
          <w:rFonts w:ascii="Arial Narrow" w:hAnsi="Arial Narrow"/>
          <w:bCs/>
          <w:sz w:val="22"/>
        </w:rPr>
        <w:t>trabajadora es despedida porque no cumple con sus obligaciones o comp</w:t>
      </w:r>
      <w:r w:rsidR="000973ED">
        <w:rPr>
          <w:rFonts w:ascii="Arial Narrow" w:hAnsi="Arial Narrow"/>
          <w:bCs/>
          <w:sz w:val="22"/>
        </w:rPr>
        <w:t xml:space="preserve">romisos y no </w:t>
      </w:r>
      <w:r w:rsidR="000840A6" w:rsidRPr="00DF3CEC">
        <w:rPr>
          <w:rFonts w:ascii="Arial Narrow" w:hAnsi="Arial Narrow"/>
          <w:bCs/>
          <w:sz w:val="22"/>
        </w:rPr>
        <w:t>tiene derecho a</w:t>
      </w:r>
      <w:r w:rsidR="00F360B5" w:rsidRPr="00DF3CEC">
        <w:rPr>
          <w:rFonts w:ascii="Arial Narrow" w:hAnsi="Arial Narrow"/>
          <w:bCs/>
          <w:sz w:val="22"/>
        </w:rPr>
        <w:t xml:space="preserve"> indemnización.</w:t>
      </w:r>
      <w:r w:rsidR="00D67325" w:rsidRPr="00DF3CEC">
        <w:rPr>
          <w:rFonts w:ascii="Arial Narrow" w:hAnsi="Arial Narrow"/>
          <w:bCs/>
          <w:sz w:val="22"/>
        </w:rPr>
        <w:t xml:space="preserve"> </w:t>
      </w:r>
      <w:r w:rsidR="00F55B71" w:rsidRPr="00DF3CEC">
        <w:rPr>
          <w:rFonts w:ascii="Arial Narrow" w:hAnsi="Arial Narrow"/>
          <w:bCs/>
          <w:sz w:val="22"/>
        </w:rPr>
        <w:t>Si</w:t>
      </w:r>
      <w:r w:rsidR="00743F51" w:rsidRPr="00DF3CEC">
        <w:rPr>
          <w:rFonts w:ascii="Arial Narrow" w:hAnsi="Arial Narrow"/>
          <w:bCs/>
          <w:sz w:val="22"/>
        </w:rPr>
        <w:t xml:space="preserve"> la </w:t>
      </w:r>
      <w:r w:rsidR="004964FB" w:rsidRPr="00DF3CEC">
        <w:rPr>
          <w:rFonts w:ascii="Arial Narrow" w:hAnsi="Arial Narrow"/>
          <w:bCs/>
          <w:sz w:val="22"/>
        </w:rPr>
        <w:t xml:space="preserve">persona </w:t>
      </w:r>
      <w:r w:rsidR="00743F51" w:rsidRPr="00DF3CEC">
        <w:rPr>
          <w:rFonts w:ascii="Arial Narrow" w:hAnsi="Arial Narrow"/>
          <w:bCs/>
          <w:sz w:val="22"/>
        </w:rPr>
        <w:t>trabajadora no está de acuerdo</w:t>
      </w:r>
      <w:r w:rsidR="004964FB" w:rsidRPr="00DF3CEC">
        <w:rPr>
          <w:rFonts w:ascii="Arial Narrow" w:hAnsi="Arial Narrow"/>
          <w:bCs/>
          <w:sz w:val="22"/>
        </w:rPr>
        <w:t>,</w:t>
      </w:r>
      <w:r w:rsidRPr="00DF3CEC">
        <w:rPr>
          <w:rFonts w:ascii="Arial Narrow" w:hAnsi="Arial Narrow"/>
          <w:bCs/>
          <w:sz w:val="22"/>
        </w:rPr>
        <w:t xml:space="preserve"> puede recurrir</w:t>
      </w:r>
      <w:r w:rsidR="00343592" w:rsidRPr="00DF3CEC">
        <w:rPr>
          <w:rFonts w:ascii="Arial Narrow" w:hAnsi="Arial Narrow"/>
          <w:bCs/>
          <w:sz w:val="22"/>
        </w:rPr>
        <w:t>, en un plazo de 20 días</w:t>
      </w:r>
      <w:r w:rsidR="00743F51" w:rsidRPr="00DF3CEC">
        <w:rPr>
          <w:rFonts w:ascii="Arial Narrow" w:hAnsi="Arial Narrow"/>
          <w:bCs/>
          <w:sz w:val="22"/>
        </w:rPr>
        <w:t>.</w:t>
      </w:r>
      <w:r w:rsidR="00743F51" w:rsidRPr="00DF3CEC">
        <w:rPr>
          <w:rFonts w:ascii="Arial Narrow" w:hAnsi="Arial Narrow"/>
          <w:bCs/>
          <w:i/>
          <w:sz w:val="22"/>
        </w:rPr>
        <w:t xml:space="preserve"> </w:t>
      </w:r>
    </w:p>
    <w:p w:rsidR="00404450" w:rsidRPr="00DF3CEC" w:rsidRDefault="00771A12" w:rsidP="00771A12">
      <w:pPr>
        <w:ind w:firstLine="360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/>
          <w:bCs/>
          <w:sz w:val="22"/>
        </w:rPr>
        <w:t xml:space="preserve">- </w:t>
      </w:r>
      <w:r w:rsidR="00743F51" w:rsidRPr="00DF3CEC">
        <w:rPr>
          <w:rFonts w:ascii="Arial Narrow" w:hAnsi="Arial Narrow"/>
          <w:b/>
          <w:bCs/>
          <w:sz w:val="22"/>
        </w:rPr>
        <w:t>Despido improcedente</w:t>
      </w:r>
      <w:r w:rsidR="00743F51" w:rsidRPr="00DF3CEC">
        <w:rPr>
          <w:rFonts w:ascii="Arial Narrow" w:hAnsi="Arial Narrow"/>
          <w:bCs/>
          <w:sz w:val="22"/>
        </w:rPr>
        <w:t>: despido sin causa</w:t>
      </w:r>
      <w:r w:rsidR="00F360B5" w:rsidRPr="00DF3CEC">
        <w:rPr>
          <w:rFonts w:ascii="Arial Narrow" w:hAnsi="Arial Narrow"/>
          <w:bCs/>
          <w:sz w:val="22"/>
        </w:rPr>
        <w:t>, teniendo derecho a una indemnización de 20 días por año trabajado (límite de 12 meses)</w:t>
      </w:r>
      <w:r w:rsidR="00D67325" w:rsidRPr="00DF3CEC">
        <w:rPr>
          <w:rFonts w:ascii="Arial Narrow" w:hAnsi="Arial Narrow"/>
          <w:bCs/>
          <w:sz w:val="22"/>
        </w:rPr>
        <w:t>.</w:t>
      </w:r>
    </w:p>
    <w:p w:rsidR="00D67325" w:rsidRPr="00DF3CEC" w:rsidRDefault="00D67325" w:rsidP="004D0739">
      <w:pPr>
        <w:ind w:firstLine="360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- </w:t>
      </w:r>
      <w:r w:rsidRPr="00DF3CEC">
        <w:rPr>
          <w:rFonts w:ascii="Arial Narrow" w:hAnsi="Arial Narrow"/>
          <w:b/>
          <w:bCs/>
          <w:sz w:val="22"/>
        </w:rPr>
        <w:t>Despido por desistimiento del</w:t>
      </w:r>
      <w:r w:rsidR="009D49D9" w:rsidRPr="00DF3CEC">
        <w:rPr>
          <w:rFonts w:ascii="Arial Narrow" w:hAnsi="Arial Narrow"/>
          <w:b/>
          <w:bCs/>
          <w:sz w:val="22"/>
        </w:rPr>
        <w:t>/la</w:t>
      </w:r>
      <w:r w:rsidRPr="00DF3CEC">
        <w:rPr>
          <w:rFonts w:ascii="Arial Narrow" w:hAnsi="Arial Narrow"/>
          <w:b/>
          <w:bCs/>
          <w:sz w:val="22"/>
        </w:rPr>
        <w:t xml:space="preserve"> empleador</w:t>
      </w:r>
      <w:r w:rsidR="00A46BFA" w:rsidRPr="00DF3CEC">
        <w:rPr>
          <w:rFonts w:ascii="Arial Narrow" w:hAnsi="Arial Narrow"/>
          <w:b/>
          <w:bCs/>
          <w:sz w:val="22"/>
        </w:rPr>
        <w:t>/a</w:t>
      </w:r>
      <w:r w:rsidRPr="00DF3CEC">
        <w:rPr>
          <w:rFonts w:ascii="Arial Narrow" w:hAnsi="Arial Narrow"/>
          <w:bCs/>
          <w:sz w:val="22"/>
        </w:rPr>
        <w:t xml:space="preserve">: la </w:t>
      </w:r>
      <w:r w:rsidR="004964FB" w:rsidRPr="00DF3CEC">
        <w:rPr>
          <w:rFonts w:ascii="Arial Narrow" w:hAnsi="Arial Narrow"/>
          <w:bCs/>
          <w:sz w:val="22"/>
        </w:rPr>
        <w:t xml:space="preserve">persona </w:t>
      </w:r>
      <w:r w:rsidRPr="00DF3CEC">
        <w:rPr>
          <w:rFonts w:ascii="Arial Narrow" w:hAnsi="Arial Narrow"/>
          <w:bCs/>
          <w:sz w:val="22"/>
        </w:rPr>
        <w:t xml:space="preserve">trabajadora es despedida </w:t>
      </w:r>
      <w:r w:rsidRPr="00DF3CEC">
        <w:rPr>
          <w:rFonts w:ascii="Arial Narrow" w:hAnsi="Arial Narrow"/>
          <w:bCs/>
          <w:sz w:val="22"/>
          <w:szCs w:val="22"/>
        </w:rPr>
        <w:t>por diferentes motivos</w:t>
      </w:r>
      <w:r w:rsidR="00771A12" w:rsidRPr="00DF3CEC">
        <w:rPr>
          <w:rFonts w:ascii="Arial Narrow" w:hAnsi="Arial Narrow"/>
          <w:bCs/>
          <w:sz w:val="22"/>
          <w:szCs w:val="22"/>
        </w:rPr>
        <w:t>,</w:t>
      </w:r>
      <w:r w:rsidRPr="00DF3CEC">
        <w:rPr>
          <w:rFonts w:ascii="Arial Narrow" w:hAnsi="Arial Narrow"/>
          <w:bCs/>
          <w:sz w:val="22"/>
        </w:rPr>
        <w:t xml:space="preserve"> antes de que finalice el tiempo acordado en el contrato. </w:t>
      </w:r>
    </w:p>
    <w:p w:rsidR="00D67325" w:rsidRPr="00DF3CEC" w:rsidRDefault="00B83C65" w:rsidP="00F360B5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L</w:t>
      </w:r>
      <w:r w:rsidR="00D67325" w:rsidRPr="00DF3CEC">
        <w:rPr>
          <w:rFonts w:ascii="Arial Narrow" w:hAnsi="Arial Narrow"/>
          <w:bCs/>
          <w:sz w:val="22"/>
        </w:rPr>
        <w:t>a familia tiene que preavi</w:t>
      </w:r>
      <w:r w:rsidRPr="00DF3CEC">
        <w:rPr>
          <w:rFonts w:ascii="Arial Narrow" w:hAnsi="Arial Narrow"/>
          <w:bCs/>
          <w:sz w:val="22"/>
        </w:rPr>
        <w:t>sarte con</w:t>
      </w:r>
      <w:r w:rsidR="00A46BFA" w:rsidRPr="00DF3CEC">
        <w:rPr>
          <w:rFonts w:ascii="Arial Narrow" w:hAnsi="Arial Narrow"/>
          <w:bCs/>
          <w:sz w:val="22"/>
        </w:rPr>
        <w:t xml:space="preserve"> 20 días de antelación si lleva má</w:t>
      </w:r>
      <w:r w:rsidR="005509AA" w:rsidRPr="00DF3CEC">
        <w:rPr>
          <w:rFonts w:ascii="Arial Narrow" w:hAnsi="Arial Narrow"/>
          <w:bCs/>
          <w:sz w:val="22"/>
        </w:rPr>
        <w:t xml:space="preserve">s de un año trabajando y </w:t>
      </w:r>
      <w:r w:rsidRPr="00DF3CEC">
        <w:rPr>
          <w:rFonts w:ascii="Arial Narrow" w:hAnsi="Arial Narrow"/>
          <w:bCs/>
          <w:sz w:val="22"/>
        </w:rPr>
        <w:t>7 días, en caso de l</w:t>
      </w:r>
      <w:r w:rsidR="005509AA" w:rsidRPr="00DF3CEC">
        <w:rPr>
          <w:rFonts w:ascii="Arial Narrow" w:hAnsi="Arial Narrow"/>
          <w:bCs/>
          <w:sz w:val="22"/>
        </w:rPr>
        <w:t>levar</w:t>
      </w:r>
      <w:r w:rsidR="00A46BFA" w:rsidRPr="00DF3CEC">
        <w:rPr>
          <w:rFonts w:ascii="Arial Narrow" w:hAnsi="Arial Narrow"/>
          <w:bCs/>
          <w:sz w:val="22"/>
        </w:rPr>
        <w:t xml:space="preserve"> menos de un año.</w:t>
      </w:r>
    </w:p>
    <w:p w:rsidR="00D67325" w:rsidRPr="00DF3CEC" w:rsidRDefault="00D67325" w:rsidP="00F360B5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A la vez que se entrega </w:t>
      </w:r>
      <w:r w:rsidR="00A46BFA" w:rsidRPr="00DF3CEC">
        <w:rPr>
          <w:rFonts w:ascii="Arial Narrow" w:hAnsi="Arial Narrow"/>
          <w:bCs/>
          <w:sz w:val="22"/>
        </w:rPr>
        <w:t>la comunicación de</w:t>
      </w:r>
      <w:r w:rsidRPr="00DF3CEC">
        <w:rPr>
          <w:rFonts w:ascii="Arial Narrow" w:hAnsi="Arial Narrow"/>
          <w:bCs/>
          <w:sz w:val="22"/>
        </w:rPr>
        <w:t xml:space="preserve"> despido por escrito</w:t>
      </w:r>
      <w:r w:rsidR="005509AA" w:rsidRPr="00DF3CEC">
        <w:rPr>
          <w:rFonts w:ascii="Arial Narrow" w:hAnsi="Arial Narrow"/>
          <w:bCs/>
          <w:sz w:val="22"/>
        </w:rPr>
        <w:t xml:space="preserve"> (se dispone de modelo oficial)</w:t>
      </w:r>
      <w:r w:rsidRPr="00DF3CEC">
        <w:rPr>
          <w:rFonts w:ascii="Arial Narrow" w:hAnsi="Arial Narrow"/>
          <w:bCs/>
          <w:sz w:val="22"/>
        </w:rPr>
        <w:t>, la trabajadora debe recibir el pago en metálico de la indemnización que le corresponde: 12 días naturales por año de servicio (máximo 6 mensual</w:t>
      </w:r>
      <w:r w:rsidR="00BD1772" w:rsidRPr="00DF3CEC">
        <w:rPr>
          <w:rFonts w:ascii="Arial Narrow" w:hAnsi="Arial Narrow"/>
          <w:bCs/>
          <w:sz w:val="22"/>
        </w:rPr>
        <w:t>idades), 7 en caso de que el contrato s</w:t>
      </w:r>
      <w:r w:rsidR="00724D7A">
        <w:rPr>
          <w:rFonts w:ascii="Arial Narrow" w:hAnsi="Arial Narrow"/>
          <w:bCs/>
          <w:sz w:val="22"/>
        </w:rPr>
        <w:t>e realizara antes del 1/01/2012.</w:t>
      </w: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</w:p>
    <w:p w:rsidR="006E701E" w:rsidRPr="00DF3CEC" w:rsidRDefault="008825F4" w:rsidP="006E701E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/>
          <w:bCs/>
          <w:sz w:val="22"/>
        </w:rPr>
        <w:t>En caso de no superar</w:t>
      </w:r>
      <w:r w:rsidRPr="00DF3CEC">
        <w:rPr>
          <w:rFonts w:ascii="Arial Narrow" w:hAnsi="Arial Narrow"/>
          <w:bCs/>
          <w:sz w:val="22"/>
        </w:rPr>
        <w:t xml:space="preserve"> </w:t>
      </w:r>
      <w:r w:rsidR="006E701E" w:rsidRPr="00DF3CEC">
        <w:rPr>
          <w:rFonts w:ascii="Arial Narrow" w:hAnsi="Arial Narrow"/>
          <w:b/>
          <w:bCs/>
          <w:sz w:val="22"/>
        </w:rPr>
        <w:t>el periodo de prueba:</w:t>
      </w:r>
      <w:r w:rsidR="006E701E" w:rsidRPr="00DF3CEC">
        <w:rPr>
          <w:rFonts w:ascii="Arial Narrow" w:hAnsi="Arial Narrow"/>
          <w:bCs/>
          <w:sz w:val="22"/>
        </w:rPr>
        <w:t xml:space="preserve"> durante este período</w:t>
      </w:r>
      <w:r w:rsidR="00962F0A" w:rsidRPr="00DF3CEC">
        <w:rPr>
          <w:rFonts w:ascii="Arial Narrow" w:hAnsi="Arial Narrow"/>
          <w:bCs/>
          <w:sz w:val="22"/>
        </w:rPr>
        <w:t xml:space="preserve"> (máximo de 2 meses),</w:t>
      </w:r>
      <w:r w:rsidR="006E701E" w:rsidRPr="00DF3CEC">
        <w:rPr>
          <w:rFonts w:ascii="Arial Narrow" w:hAnsi="Arial Narrow"/>
          <w:bCs/>
          <w:sz w:val="22"/>
        </w:rPr>
        <w:t xml:space="preserve"> se podrá rescindir la relación laboral por voluntad de cualquiera de las partes</w:t>
      </w:r>
      <w:r w:rsidR="00962F0A" w:rsidRPr="00DF3CEC">
        <w:rPr>
          <w:rFonts w:ascii="Arial Narrow" w:hAnsi="Arial Narrow"/>
          <w:bCs/>
          <w:sz w:val="22"/>
        </w:rPr>
        <w:t xml:space="preserve">, </w:t>
      </w:r>
      <w:r w:rsidR="006E701E" w:rsidRPr="00DF3CEC">
        <w:rPr>
          <w:rFonts w:ascii="Arial Narrow" w:hAnsi="Arial Narrow"/>
          <w:bCs/>
          <w:sz w:val="22"/>
        </w:rPr>
        <w:t>sin alegar causa alguna pudiendo pactar, asimismo un periodo de preavis</w:t>
      </w:r>
      <w:r w:rsidR="00124845">
        <w:rPr>
          <w:rFonts w:ascii="Arial Narrow" w:hAnsi="Arial Narrow"/>
          <w:bCs/>
          <w:sz w:val="22"/>
        </w:rPr>
        <w:t>o, que no podrá exceder de 7</w:t>
      </w:r>
      <w:r w:rsidR="006E701E" w:rsidRPr="00DF3CEC">
        <w:rPr>
          <w:rFonts w:ascii="Arial Narrow" w:hAnsi="Arial Narrow"/>
          <w:bCs/>
          <w:sz w:val="22"/>
        </w:rPr>
        <w:t xml:space="preserve"> días naturales.</w:t>
      </w: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La extinción del contrato durante el periodo de prueba no da lugar al pago de indemnización.</w:t>
      </w: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</w:p>
    <w:p w:rsidR="006E701E" w:rsidRPr="00DF3CEC" w:rsidRDefault="006E701E" w:rsidP="006E701E">
      <w:pPr>
        <w:jc w:val="both"/>
        <w:rPr>
          <w:rFonts w:ascii="Arial Narrow" w:hAnsi="Arial Narrow"/>
          <w:bCs/>
          <w:sz w:val="22"/>
        </w:rPr>
      </w:pPr>
    </w:p>
    <w:p w:rsidR="00EE5BF2" w:rsidRDefault="00EE5BF2" w:rsidP="00D01B9A">
      <w:pPr>
        <w:pStyle w:val="NormalWeb"/>
        <w:spacing w:before="0" w:beforeAutospacing="0" w:after="0" w:afterAutospacing="0"/>
        <w:jc w:val="both"/>
        <w:rPr>
          <w:rFonts w:ascii="Arial Narrow" w:hAnsi="Arial Narrow"/>
          <w:bCs/>
          <w:sz w:val="22"/>
        </w:rPr>
      </w:pPr>
    </w:p>
    <w:p w:rsidR="00D01B9A" w:rsidRPr="00DF3CEC" w:rsidRDefault="00D01B9A" w:rsidP="00D01B9A">
      <w:pPr>
        <w:pStyle w:val="NormalWeb"/>
        <w:spacing w:before="0" w:beforeAutospacing="0" w:after="0" w:afterAutospacing="0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Una vez que </w:t>
      </w:r>
      <w:r w:rsidRPr="00DF3CEC">
        <w:rPr>
          <w:rFonts w:ascii="Arial Narrow" w:hAnsi="Arial Narrow"/>
          <w:b/>
          <w:sz w:val="22"/>
        </w:rPr>
        <w:t xml:space="preserve">la empleada del hogar despedida ha </w:t>
      </w:r>
      <w:r w:rsidRPr="00DF3CEC">
        <w:rPr>
          <w:rFonts w:ascii="Arial Narrow" w:hAnsi="Arial Narrow"/>
          <w:bCs/>
          <w:sz w:val="22"/>
        </w:rPr>
        <w:t xml:space="preserve">firmado el finiquito, ya no cabe reclamación judicial alguna de </w:t>
      </w:r>
      <w:r w:rsidRPr="00DF3CEC">
        <w:rPr>
          <w:rFonts w:ascii="Arial Narrow" w:hAnsi="Arial Narrow"/>
          <w:sz w:val="22"/>
        </w:rPr>
        <w:t>ésta</w:t>
      </w:r>
      <w:r w:rsidRPr="00DF3CEC">
        <w:rPr>
          <w:rFonts w:ascii="Arial Narrow" w:hAnsi="Arial Narrow"/>
          <w:b/>
          <w:sz w:val="22"/>
        </w:rPr>
        <w:t>,</w:t>
      </w:r>
      <w:r w:rsidRPr="00DF3CEC">
        <w:rPr>
          <w:rFonts w:ascii="Arial Narrow" w:hAnsi="Arial Narrow"/>
          <w:bCs/>
          <w:sz w:val="22"/>
        </w:rPr>
        <w:t xml:space="preserve"> por ningún tipo de concepto no se pueden reclamar atrasos o deudas pendientes.</w:t>
      </w:r>
    </w:p>
    <w:p w:rsidR="00D01B9A" w:rsidRPr="00DF3CEC" w:rsidRDefault="00D01B9A" w:rsidP="00D01B9A">
      <w:pPr>
        <w:pStyle w:val="NormalWeb"/>
        <w:spacing w:before="0" w:beforeAutospacing="0" w:after="0" w:afterAutospacing="0"/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>Por lo tanto, en el acto de firma del finiquito la empleada del hogar despedida debe recibir toda la cantidad expre</w:t>
      </w:r>
      <w:r w:rsidR="006E701E" w:rsidRPr="00DF3CEC">
        <w:rPr>
          <w:rFonts w:ascii="Arial Narrow" w:hAnsi="Arial Narrow"/>
          <w:bCs/>
          <w:sz w:val="22"/>
        </w:rPr>
        <w:t xml:space="preserve">sada en el documento. También </w:t>
      </w:r>
      <w:r w:rsidRPr="00DF3CEC">
        <w:rPr>
          <w:rFonts w:ascii="Arial Narrow" w:hAnsi="Arial Narrow"/>
          <w:bCs/>
          <w:sz w:val="22"/>
        </w:rPr>
        <w:t xml:space="preserve">puede cobrar lo que aparece en el finiquito poniendo la frase </w:t>
      </w:r>
      <w:r w:rsidRPr="00DF3CEC">
        <w:rPr>
          <w:rFonts w:ascii="Arial Narrow" w:hAnsi="Arial Narrow"/>
          <w:b/>
          <w:bCs/>
          <w:sz w:val="22"/>
          <w:u w:val="single"/>
        </w:rPr>
        <w:t>“no conforme”</w:t>
      </w:r>
      <w:r w:rsidRPr="00DF3CEC">
        <w:rPr>
          <w:rFonts w:ascii="Arial Narrow" w:hAnsi="Arial Narrow"/>
          <w:bCs/>
          <w:sz w:val="22"/>
        </w:rPr>
        <w:t xml:space="preserve"> antes de firmar</w:t>
      </w:r>
      <w:r w:rsidR="000840A6" w:rsidRPr="00DF3CEC">
        <w:rPr>
          <w:rFonts w:ascii="Arial Narrow" w:hAnsi="Arial Narrow"/>
          <w:bCs/>
          <w:sz w:val="22"/>
        </w:rPr>
        <w:t>, anotan</w:t>
      </w:r>
      <w:r w:rsidR="005509AA" w:rsidRPr="00DF3CEC">
        <w:rPr>
          <w:rFonts w:ascii="Arial Narrow" w:hAnsi="Arial Narrow"/>
          <w:bCs/>
          <w:sz w:val="22"/>
        </w:rPr>
        <w:t>do fecha y hora de la firma y nú</w:t>
      </w:r>
      <w:r w:rsidR="000840A6" w:rsidRPr="00DF3CEC">
        <w:rPr>
          <w:rFonts w:ascii="Arial Narrow" w:hAnsi="Arial Narrow"/>
          <w:bCs/>
          <w:sz w:val="22"/>
        </w:rPr>
        <w:t>mero de DNI/NIE.</w:t>
      </w:r>
    </w:p>
    <w:p w:rsidR="00404450" w:rsidRPr="00DF3CEC" w:rsidRDefault="00404450" w:rsidP="00F360B5">
      <w:pPr>
        <w:jc w:val="both"/>
        <w:rPr>
          <w:rFonts w:ascii="Arial Narrow" w:hAnsi="Arial Narrow"/>
          <w:bCs/>
          <w:sz w:val="16"/>
          <w:szCs w:val="16"/>
        </w:rPr>
      </w:pPr>
      <w:r w:rsidRPr="00DF3CEC">
        <w:rPr>
          <w:rFonts w:ascii="Arial Narrow" w:hAnsi="Arial Narrow"/>
          <w:bCs/>
          <w:noProof/>
          <w:sz w:val="16"/>
          <w:szCs w:val="16"/>
        </w:rPr>
        <w:pict>
          <v:rect id="_x0000_s1053" style="position:absolute;left:0;text-align:left;margin-left:-9pt;margin-top:6.75pt;width:243pt;height:27pt;z-index:251652096" filled="f">
            <v:textbox style="mso-next-textbox:#_x0000_s1053">
              <w:txbxContent>
                <w:p w:rsidR="00A509DC" w:rsidRPr="007B5BA9" w:rsidRDefault="009D49D9" w:rsidP="00404450">
                  <w:pPr>
                    <w:jc w:val="center"/>
                    <w:rPr>
                      <w:rFonts w:ascii="Arial Narrow" w:hAnsi="Arial Narrow"/>
                      <w:b/>
                      <w:bCs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</w:rPr>
                    <w:t xml:space="preserve">BONIFICACIONES para </w:t>
                  </w:r>
                  <w:r w:rsidR="00A509DC">
                    <w:rPr>
                      <w:rFonts w:ascii="Arial Narrow" w:hAnsi="Arial Narrow"/>
                      <w:b/>
                      <w:bCs/>
                      <w:sz w:val="28"/>
                    </w:rPr>
                    <w:t>Empleadores</w:t>
                  </w:r>
                  <w:r>
                    <w:rPr>
                      <w:rFonts w:ascii="Arial Narrow" w:hAnsi="Arial Narrow"/>
                      <w:b/>
                      <w:bCs/>
                      <w:sz w:val="28"/>
                    </w:rPr>
                    <w:t>/as</w:t>
                  </w:r>
                </w:p>
              </w:txbxContent>
            </v:textbox>
          </v:rect>
        </w:pict>
      </w:r>
    </w:p>
    <w:p w:rsidR="00404450" w:rsidRPr="00DF3CEC" w:rsidRDefault="00404450" w:rsidP="00F360B5">
      <w:pPr>
        <w:jc w:val="both"/>
        <w:rPr>
          <w:rFonts w:ascii="Arial Narrow" w:hAnsi="Arial Narrow"/>
          <w:bCs/>
          <w:sz w:val="22"/>
        </w:rPr>
      </w:pPr>
    </w:p>
    <w:p w:rsidR="00366515" w:rsidRPr="00DF3CEC" w:rsidRDefault="00366515">
      <w:pPr>
        <w:jc w:val="both"/>
        <w:rPr>
          <w:rFonts w:ascii="Bradley Hand ITC" w:hAnsi="Bradley Hand ITC"/>
          <w:b/>
          <w:bCs/>
          <w:sz w:val="22"/>
        </w:rPr>
      </w:pPr>
    </w:p>
    <w:p w:rsidR="00D01B9A" w:rsidRPr="00DF3CEC" w:rsidRDefault="00D01B9A">
      <w:pPr>
        <w:jc w:val="both"/>
        <w:rPr>
          <w:rFonts w:ascii="Arial Narrow" w:hAnsi="Arial Narrow"/>
          <w:bCs/>
          <w:sz w:val="22"/>
        </w:rPr>
      </w:pPr>
    </w:p>
    <w:p w:rsidR="00366515" w:rsidRPr="00DF3CEC" w:rsidRDefault="00692520">
      <w:pPr>
        <w:jc w:val="both"/>
        <w:rPr>
          <w:rFonts w:ascii="Arial Narrow" w:hAnsi="Arial Narrow"/>
          <w:bCs/>
          <w:sz w:val="22"/>
        </w:rPr>
      </w:pPr>
      <w:r w:rsidRPr="00DF3CEC">
        <w:rPr>
          <w:rFonts w:ascii="Arial Narrow" w:hAnsi="Arial Narrow"/>
          <w:bCs/>
          <w:sz w:val="22"/>
        </w:rPr>
        <w:t xml:space="preserve">Durante </w:t>
      </w:r>
      <w:r w:rsidR="00A628FE">
        <w:rPr>
          <w:rFonts w:ascii="Arial Narrow" w:hAnsi="Arial Narrow"/>
          <w:bCs/>
          <w:sz w:val="22"/>
        </w:rPr>
        <w:t>2020</w:t>
      </w:r>
      <w:r w:rsidR="00404450" w:rsidRPr="00DF3CEC">
        <w:rPr>
          <w:rFonts w:ascii="Arial Narrow" w:hAnsi="Arial Narrow"/>
          <w:bCs/>
          <w:sz w:val="22"/>
        </w:rPr>
        <w:t xml:space="preserve"> se aplicará una reducción del 20 % de las </w:t>
      </w:r>
      <w:r w:rsidR="00404450" w:rsidRPr="00DF3CEC">
        <w:rPr>
          <w:rFonts w:ascii="Arial Narrow" w:hAnsi="Arial Narrow"/>
          <w:b/>
          <w:bCs/>
          <w:sz w:val="22"/>
        </w:rPr>
        <w:t>cuotas para las familias</w:t>
      </w:r>
      <w:r w:rsidR="00404450" w:rsidRPr="00DF3CEC">
        <w:rPr>
          <w:rFonts w:ascii="Arial Narrow" w:hAnsi="Arial Narrow"/>
          <w:bCs/>
          <w:sz w:val="22"/>
        </w:rPr>
        <w:t xml:space="preserve"> que incorporen a sus trabajadoras a este sistema e</w:t>
      </w:r>
      <w:r w:rsidR="001D00DE" w:rsidRPr="00DF3CEC">
        <w:rPr>
          <w:rFonts w:ascii="Arial Narrow" w:hAnsi="Arial Narrow"/>
          <w:bCs/>
          <w:sz w:val="22"/>
        </w:rPr>
        <w:t>special</w:t>
      </w:r>
      <w:r w:rsidR="00737B9D" w:rsidRPr="00DF3CEC">
        <w:rPr>
          <w:rFonts w:ascii="Arial Narrow" w:hAnsi="Arial Narrow"/>
          <w:bCs/>
          <w:sz w:val="22"/>
        </w:rPr>
        <w:t>. En caso de</w:t>
      </w:r>
      <w:r w:rsidR="00404450" w:rsidRPr="00DF3CEC">
        <w:rPr>
          <w:rFonts w:ascii="Arial Narrow" w:hAnsi="Arial Narrow"/>
          <w:bCs/>
          <w:sz w:val="22"/>
        </w:rPr>
        <w:t xml:space="preserve"> </w:t>
      </w:r>
      <w:r w:rsidR="00404450" w:rsidRPr="00DF3CEC">
        <w:rPr>
          <w:rFonts w:ascii="Arial Narrow" w:hAnsi="Arial Narrow"/>
          <w:b/>
          <w:bCs/>
          <w:sz w:val="22"/>
        </w:rPr>
        <w:t>familias numerosas</w:t>
      </w:r>
      <w:r w:rsidR="00404450" w:rsidRPr="00DF3CEC">
        <w:rPr>
          <w:rFonts w:ascii="Arial Narrow" w:hAnsi="Arial Narrow"/>
          <w:bCs/>
          <w:sz w:val="22"/>
        </w:rPr>
        <w:t>, la b</w:t>
      </w:r>
      <w:r w:rsidR="00743F51" w:rsidRPr="00DF3CEC">
        <w:rPr>
          <w:rFonts w:ascii="Arial Narrow" w:hAnsi="Arial Narrow"/>
          <w:bCs/>
          <w:sz w:val="22"/>
        </w:rPr>
        <w:t>onificación puede llegar al 45%</w:t>
      </w:r>
      <w:r w:rsidR="00B0635D" w:rsidRPr="00DF3CEC">
        <w:rPr>
          <w:rFonts w:ascii="Arial Narrow" w:hAnsi="Arial Narrow"/>
          <w:bCs/>
          <w:sz w:val="22"/>
        </w:rPr>
        <w:t>.</w:t>
      </w:r>
    </w:p>
    <w:p w:rsidR="00B83C65" w:rsidRPr="00DF3CEC" w:rsidRDefault="00B83C65">
      <w:pPr>
        <w:jc w:val="both"/>
        <w:rPr>
          <w:rFonts w:ascii="Bradley Hand ITC" w:hAnsi="Bradley Hand ITC"/>
          <w:b/>
          <w:bCs/>
          <w:sz w:val="22"/>
        </w:rPr>
      </w:pPr>
      <w:r w:rsidRPr="00DF3CEC">
        <w:rPr>
          <w:rFonts w:ascii="Arial Narrow" w:hAnsi="Arial Narrow"/>
          <w:bCs/>
          <w:sz w:val="22"/>
        </w:rPr>
        <w:t>Esta bonificación</w:t>
      </w:r>
      <w:r w:rsidRPr="00DF3CEC">
        <w:rPr>
          <w:rFonts w:ascii="Arial Narrow" w:hAnsi="Arial Narrow"/>
          <w:b/>
          <w:bCs/>
          <w:sz w:val="22"/>
        </w:rPr>
        <w:t>, no se aplicar</w:t>
      </w:r>
      <w:r w:rsidR="001D00DE" w:rsidRPr="00DF3CEC">
        <w:rPr>
          <w:rFonts w:ascii="Arial Narrow" w:hAnsi="Arial Narrow"/>
          <w:b/>
          <w:bCs/>
          <w:sz w:val="22"/>
        </w:rPr>
        <w:t>á</w:t>
      </w:r>
      <w:r w:rsidRPr="00DF3CEC">
        <w:rPr>
          <w:rFonts w:ascii="Arial Narrow" w:hAnsi="Arial Narrow"/>
          <w:bCs/>
          <w:sz w:val="22"/>
        </w:rPr>
        <w:t xml:space="preserve"> en caso que el alta en la seguridad social, haya sido realizada por la propia trabajadora</w:t>
      </w:r>
      <w:r w:rsidR="003172F5" w:rsidRPr="00DF3CEC">
        <w:rPr>
          <w:rFonts w:ascii="Arial Narrow" w:hAnsi="Arial Narrow"/>
          <w:bCs/>
          <w:sz w:val="22"/>
        </w:rPr>
        <w:t xml:space="preserve"> (cuando su trabajo no supera las 60 horas mensuales para cada empleador/a)</w:t>
      </w:r>
    </w:p>
    <w:p w:rsidR="00F360B5" w:rsidRPr="00DF3CEC" w:rsidRDefault="00B51EC2">
      <w:pPr>
        <w:jc w:val="both"/>
        <w:rPr>
          <w:rFonts w:ascii="Bradley Hand ITC" w:hAnsi="Bradley Hand ITC"/>
          <w:b/>
          <w:bCs/>
          <w:sz w:val="18"/>
        </w:rPr>
      </w:pPr>
      <w:r w:rsidRPr="00DF3CEC">
        <w:rPr>
          <w:rFonts w:ascii="Arial Narrow" w:hAnsi="Arial Narrow"/>
          <w:b/>
          <w:bCs/>
          <w:noProof/>
          <w:sz w:val="20"/>
          <w:szCs w:val="20"/>
        </w:rPr>
        <w:pict>
          <v:rect id="_x0000_s1054" style="position:absolute;left:0;text-align:left;margin-left:-9pt;margin-top:6.8pt;width:243pt;height:27pt;z-index:251653120" filled="f">
            <v:textbox style="mso-next-textbox:#_x0000_s1054">
              <w:txbxContent>
                <w:p w:rsidR="00A509DC" w:rsidRPr="0016203A" w:rsidRDefault="00A509DC" w:rsidP="00B51EC2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16203A">
                    <w:rPr>
                      <w:rFonts w:ascii="Arial Narrow" w:hAnsi="Arial Narrow"/>
                      <w:b/>
                      <w:bCs/>
                    </w:rPr>
                    <w:t xml:space="preserve">COTIZACIONES A </w:t>
                  </w:r>
                  <w:smartTag w:uri="urn:schemas-microsoft-com:office:smarttags" w:element="PersonName">
                    <w:smartTagPr>
                      <w:attr w:name="ProductID" w:val="la Seguridad Social"/>
                    </w:smartTagPr>
                    <w:r w:rsidRPr="0016203A">
                      <w:rPr>
                        <w:rFonts w:ascii="Arial Narrow" w:hAnsi="Arial Narrow"/>
                        <w:b/>
                        <w:bCs/>
                      </w:rPr>
                      <w:t>LA SEGURIDAD SOCIAL</w:t>
                    </w:r>
                  </w:smartTag>
                </w:p>
              </w:txbxContent>
            </v:textbox>
          </v:rect>
        </w:pict>
      </w:r>
    </w:p>
    <w:p w:rsidR="00B51EC2" w:rsidRPr="00DF3CEC" w:rsidRDefault="00B51EC2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050D1D" w:rsidRPr="00DF3CEC" w:rsidRDefault="00050D1D" w:rsidP="00050D1D">
      <w:pPr>
        <w:jc w:val="both"/>
        <w:rPr>
          <w:rFonts w:ascii="Bradley Hand ITC" w:hAnsi="Bradley Hand ITC"/>
          <w:b/>
          <w:bCs/>
          <w:sz w:val="18"/>
        </w:rPr>
      </w:pPr>
    </w:p>
    <w:p w:rsidR="00050D1D" w:rsidRPr="00DF3CEC" w:rsidRDefault="00050D1D" w:rsidP="00050D1D">
      <w:pPr>
        <w:jc w:val="both"/>
        <w:rPr>
          <w:rFonts w:ascii="Arial Narrow" w:hAnsi="Arial Narrow"/>
          <w:bCs/>
          <w:sz w:val="22"/>
          <w:szCs w:val="22"/>
        </w:rPr>
      </w:pPr>
    </w:p>
    <w:p w:rsidR="00F3716A" w:rsidRPr="00DF3CEC" w:rsidRDefault="00C044F3" w:rsidP="00F3716A">
      <w:pPr>
        <w:ind w:left="-180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>A partir</w:t>
      </w:r>
      <w:r w:rsidR="000973ED">
        <w:rPr>
          <w:rFonts w:ascii="Arial Narrow" w:hAnsi="Arial Narrow"/>
          <w:bCs/>
          <w:sz w:val="22"/>
          <w:szCs w:val="22"/>
        </w:rPr>
        <w:t xml:space="preserve"> del 1 de a</w:t>
      </w:r>
      <w:r w:rsidRPr="00DF3CEC">
        <w:rPr>
          <w:rFonts w:ascii="Arial Narrow" w:hAnsi="Arial Narrow"/>
          <w:bCs/>
          <w:sz w:val="22"/>
          <w:szCs w:val="22"/>
        </w:rPr>
        <w:t>bril</w:t>
      </w:r>
      <w:r w:rsidR="00692520" w:rsidRPr="00DF3CEC">
        <w:rPr>
          <w:rFonts w:ascii="Arial Narrow" w:hAnsi="Arial Narrow"/>
          <w:bCs/>
          <w:sz w:val="22"/>
          <w:szCs w:val="22"/>
        </w:rPr>
        <w:t xml:space="preserve"> de 2013</w:t>
      </w:r>
      <w:r w:rsidRPr="00DF3CEC">
        <w:rPr>
          <w:rFonts w:ascii="Arial Narrow" w:hAnsi="Arial Narrow"/>
          <w:bCs/>
          <w:sz w:val="22"/>
          <w:szCs w:val="22"/>
        </w:rPr>
        <w:t xml:space="preserve">, las trabajadoras </w:t>
      </w:r>
      <w:r w:rsidR="00692520" w:rsidRPr="00DF3CEC">
        <w:rPr>
          <w:rFonts w:ascii="Arial Narrow" w:hAnsi="Arial Narrow"/>
          <w:bCs/>
          <w:sz w:val="22"/>
          <w:szCs w:val="22"/>
        </w:rPr>
        <w:t>empleada</w:t>
      </w:r>
      <w:r w:rsidRPr="00DF3CEC">
        <w:rPr>
          <w:rFonts w:ascii="Arial Narrow" w:hAnsi="Arial Narrow"/>
          <w:bCs/>
          <w:sz w:val="22"/>
          <w:szCs w:val="22"/>
        </w:rPr>
        <w:t xml:space="preserve">s de hogar que presten sus servicios durante </w:t>
      </w:r>
      <w:r w:rsidRPr="00DF3CEC">
        <w:rPr>
          <w:rFonts w:ascii="Arial Narrow" w:hAnsi="Arial Narrow"/>
          <w:b/>
          <w:bCs/>
          <w:sz w:val="22"/>
          <w:szCs w:val="22"/>
        </w:rPr>
        <w:t>menos de 60 horas por empleador</w:t>
      </w:r>
      <w:r w:rsidR="00343592" w:rsidRPr="00DF3CEC">
        <w:rPr>
          <w:rFonts w:ascii="Arial Narrow" w:hAnsi="Arial Narrow"/>
          <w:b/>
          <w:bCs/>
          <w:sz w:val="22"/>
          <w:szCs w:val="22"/>
        </w:rPr>
        <w:t>/a</w:t>
      </w:r>
      <w:r w:rsidR="006E701E" w:rsidRPr="00DF3CEC">
        <w:rPr>
          <w:rFonts w:ascii="Arial Narrow" w:hAnsi="Arial Narrow"/>
          <w:bCs/>
          <w:sz w:val="22"/>
          <w:szCs w:val="22"/>
        </w:rPr>
        <w:t>, podrán</w:t>
      </w:r>
      <w:r w:rsidRPr="00DF3CEC">
        <w:rPr>
          <w:rFonts w:ascii="Arial Narrow" w:hAnsi="Arial Narrow"/>
          <w:bCs/>
          <w:sz w:val="22"/>
          <w:szCs w:val="22"/>
        </w:rPr>
        <w:t xml:space="preserve"> formular directamente su afiliación, altas, bajas y variaciones de datos </w:t>
      </w:r>
      <w:r w:rsidRPr="00DF3CEC">
        <w:rPr>
          <w:rFonts w:ascii="Arial Narrow" w:hAnsi="Arial Narrow"/>
          <w:b/>
          <w:bCs/>
          <w:sz w:val="22"/>
          <w:szCs w:val="22"/>
        </w:rPr>
        <w:t>cuando así lo acuerden</w:t>
      </w:r>
      <w:r w:rsidRPr="00DF3CEC">
        <w:rPr>
          <w:rFonts w:ascii="Arial Narrow" w:hAnsi="Arial Narrow"/>
          <w:bCs/>
          <w:sz w:val="22"/>
          <w:szCs w:val="22"/>
        </w:rPr>
        <w:t xml:space="preserve"> con tales empleadores</w:t>
      </w:r>
      <w:r w:rsidR="00343592" w:rsidRPr="00DF3CEC">
        <w:rPr>
          <w:rFonts w:ascii="Arial Narrow" w:hAnsi="Arial Narrow"/>
          <w:bCs/>
          <w:sz w:val="22"/>
          <w:szCs w:val="22"/>
        </w:rPr>
        <w:t>/as</w:t>
      </w:r>
      <w:r w:rsidR="00881EE0" w:rsidRPr="00DF3CEC">
        <w:rPr>
          <w:rFonts w:ascii="Arial Narrow" w:hAnsi="Arial Narrow"/>
          <w:bCs/>
          <w:sz w:val="22"/>
          <w:szCs w:val="22"/>
        </w:rPr>
        <w:t>, previa entrega de la cuota correspondiente por contingencias comunes y profesionales.</w:t>
      </w:r>
    </w:p>
    <w:p w:rsidR="00881EE0" w:rsidRPr="00DF3CEC" w:rsidRDefault="00881EE0" w:rsidP="00F3716A">
      <w:pPr>
        <w:ind w:left="-180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>Deberá por tanto ingresar la aportación propia y la correspondiente al empleador/a.</w:t>
      </w:r>
    </w:p>
    <w:p w:rsidR="00881EE0" w:rsidRPr="00DF3CEC" w:rsidRDefault="00881EE0" w:rsidP="00B51EC2">
      <w:pPr>
        <w:ind w:left="-180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El </w:t>
      </w:r>
      <w:r w:rsidRPr="00DF3CEC">
        <w:rPr>
          <w:rFonts w:ascii="Arial Narrow" w:hAnsi="Arial Narrow"/>
          <w:b/>
          <w:bCs/>
          <w:sz w:val="22"/>
          <w:szCs w:val="22"/>
        </w:rPr>
        <w:t>empleador</w:t>
      </w:r>
      <w:r w:rsidR="00343592" w:rsidRPr="00DF3CEC">
        <w:rPr>
          <w:rFonts w:ascii="Arial Narrow" w:hAnsi="Arial Narrow"/>
          <w:b/>
          <w:bCs/>
          <w:sz w:val="22"/>
          <w:szCs w:val="22"/>
        </w:rPr>
        <w:t>/a</w:t>
      </w:r>
      <w:r w:rsidRPr="00DF3CEC">
        <w:rPr>
          <w:rFonts w:ascii="Arial Narrow" w:hAnsi="Arial Narrow"/>
          <w:b/>
          <w:bCs/>
          <w:sz w:val="22"/>
          <w:szCs w:val="22"/>
        </w:rPr>
        <w:t xml:space="preserve"> puede comunicar el</w:t>
      </w:r>
      <w:r w:rsidR="00343592" w:rsidRPr="00DF3CEC">
        <w:rPr>
          <w:rFonts w:ascii="Arial Narrow" w:hAnsi="Arial Narrow"/>
          <w:b/>
          <w:bCs/>
          <w:sz w:val="22"/>
          <w:szCs w:val="22"/>
        </w:rPr>
        <w:t>/ella</w:t>
      </w:r>
      <w:r w:rsidRPr="00DF3CEC">
        <w:rPr>
          <w:rFonts w:ascii="Arial Narrow" w:hAnsi="Arial Narrow"/>
          <w:b/>
          <w:bCs/>
          <w:sz w:val="22"/>
          <w:szCs w:val="22"/>
        </w:rPr>
        <w:t xml:space="preserve"> mismo</w:t>
      </w:r>
      <w:r w:rsidR="00343592" w:rsidRPr="00DF3CEC">
        <w:rPr>
          <w:rFonts w:ascii="Arial Narrow" w:hAnsi="Arial Narrow"/>
          <w:b/>
          <w:bCs/>
          <w:sz w:val="22"/>
          <w:szCs w:val="22"/>
        </w:rPr>
        <w:t>/a</w:t>
      </w:r>
      <w:r w:rsidRPr="00DF3CEC">
        <w:rPr>
          <w:rFonts w:ascii="Arial Narrow" w:hAnsi="Arial Narrow"/>
          <w:bCs/>
          <w:sz w:val="22"/>
          <w:szCs w:val="22"/>
        </w:rPr>
        <w:t xml:space="preserve"> la baja, en caso de extinción de la relación laboral</w:t>
      </w:r>
    </w:p>
    <w:p w:rsidR="006E701E" w:rsidRPr="00DF3CEC" w:rsidRDefault="006E701E" w:rsidP="00B51EC2">
      <w:pPr>
        <w:ind w:left="-180"/>
        <w:jc w:val="both"/>
        <w:rPr>
          <w:rFonts w:ascii="Arial Narrow" w:hAnsi="Arial Narrow"/>
          <w:bCs/>
          <w:sz w:val="22"/>
          <w:szCs w:val="22"/>
        </w:rPr>
      </w:pPr>
    </w:p>
    <w:p w:rsidR="00ED4DF6" w:rsidRDefault="00B51EC2" w:rsidP="00ED4DF6">
      <w:pPr>
        <w:ind w:left="-180"/>
        <w:jc w:val="both"/>
        <w:rPr>
          <w:rFonts w:ascii="Arial Narrow" w:hAnsi="Arial Narrow"/>
          <w:bCs/>
          <w:sz w:val="22"/>
          <w:szCs w:val="22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Si la </w:t>
      </w:r>
      <w:r w:rsidR="004964FB" w:rsidRPr="00DF3CEC">
        <w:rPr>
          <w:rFonts w:ascii="Arial Narrow" w:hAnsi="Arial Narrow"/>
          <w:bCs/>
          <w:sz w:val="22"/>
          <w:szCs w:val="22"/>
        </w:rPr>
        <w:t xml:space="preserve">persona </w:t>
      </w:r>
      <w:r w:rsidRPr="00DF3CEC">
        <w:rPr>
          <w:rFonts w:ascii="Arial Narrow" w:hAnsi="Arial Narrow"/>
          <w:bCs/>
          <w:sz w:val="22"/>
          <w:szCs w:val="22"/>
        </w:rPr>
        <w:t xml:space="preserve">trabajadora presta </w:t>
      </w:r>
      <w:r w:rsidR="009D49D9" w:rsidRPr="00DF3CEC">
        <w:rPr>
          <w:rFonts w:ascii="Arial Narrow" w:hAnsi="Arial Narrow"/>
          <w:bCs/>
          <w:sz w:val="22"/>
          <w:szCs w:val="22"/>
        </w:rPr>
        <w:t xml:space="preserve">sus </w:t>
      </w:r>
      <w:r w:rsidRPr="00DF3CEC">
        <w:rPr>
          <w:rFonts w:ascii="Arial Narrow" w:hAnsi="Arial Narrow"/>
          <w:bCs/>
          <w:sz w:val="22"/>
          <w:szCs w:val="22"/>
        </w:rPr>
        <w:t xml:space="preserve">servicios en </w:t>
      </w:r>
      <w:r w:rsidRPr="00DF3CEC">
        <w:rPr>
          <w:rFonts w:ascii="Arial Narrow" w:hAnsi="Arial Narrow"/>
          <w:b/>
          <w:bCs/>
          <w:sz w:val="22"/>
          <w:szCs w:val="22"/>
        </w:rPr>
        <w:t>varios domicilios</w:t>
      </w:r>
      <w:r w:rsidRPr="00DF3CEC">
        <w:rPr>
          <w:rFonts w:ascii="Arial Narrow" w:hAnsi="Arial Narrow"/>
          <w:bCs/>
          <w:sz w:val="22"/>
          <w:szCs w:val="22"/>
        </w:rPr>
        <w:t xml:space="preserve">, </w:t>
      </w:r>
      <w:r w:rsidR="000840A6" w:rsidRPr="00DF3CEC">
        <w:rPr>
          <w:rFonts w:ascii="Arial Narrow" w:hAnsi="Arial Narrow"/>
          <w:bCs/>
          <w:sz w:val="22"/>
          <w:szCs w:val="22"/>
        </w:rPr>
        <w:t>debe tener</w:t>
      </w:r>
      <w:r w:rsidR="00881EE0" w:rsidRPr="00DF3CEC">
        <w:rPr>
          <w:rFonts w:ascii="Arial Narrow" w:hAnsi="Arial Narrow"/>
          <w:bCs/>
          <w:sz w:val="22"/>
          <w:szCs w:val="22"/>
        </w:rPr>
        <w:t xml:space="preserve"> </w:t>
      </w:r>
      <w:r w:rsidR="00881EE0" w:rsidRPr="00DF3CEC">
        <w:rPr>
          <w:rFonts w:ascii="Arial Narrow" w:hAnsi="Arial Narrow"/>
          <w:b/>
          <w:bCs/>
          <w:sz w:val="22"/>
          <w:szCs w:val="22"/>
        </w:rPr>
        <w:t>un alta por cada domicilio</w:t>
      </w:r>
      <w:r w:rsidR="00881EE0" w:rsidRPr="00DF3CEC">
        <w:rPr>
          <w:rFonts w:ascii="Arial Narrow" w:hAnsi="Arial Narrow"/>
          <w:bCs/>
          <w:sz w:val="22"/>
          <w:szCs w:val="22"/>
        </w:rPr>
        <w:t>.</w:t>
      </w:r>
      <w:r w:rsidRPr="00DF3CEC">
        <w:rPr>
          <w:rFonts w:ascii="Arial Narrow" w:hAnsi="Arial Narrow"/>
          <w:bCs/>
          <w:sz w:val="22"/>
          <w:szCs w:val="22"/>
        </w:rPr>
        <w:t xml:space="preserve"> </w:t>
      </w:r>
    </w:p>
    <w:p w:rsidR="00F360B5" w:rsidRPr="00ED4DF6" w:rsidRDefault="00ED4DF6" w:rsidP="00ED4DF6">
      <w:pPr>
        <w:ind w:left="-1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La </w:t>
      </w:r>
      <w:r w:rsidRPr="00ED4DF6">
        <w:rPr>
          <w:rFonts w:ascii="Arial Narrow" w:hAnsi="Arial Narrow"/>
          <w:b/>
          <w:bCs/>
          <w:sz w:val="22"/>
          <w:szCs w:val="22"/>
          <w:u w:val="single"/>
        </w:rPr>
        <w:t>obligación de dar de alta</w:t>
      </w:r>
      <w:r>
        <w:rPr>
          <w:rFonts w:ascii="Arial Narrow" w:hAnsi="Arial Narrow"/>
          <w:bCs/>
          <w:sz w:val="22"/>
          <w:szCs w:val="22"/>
        </w:rPr>
        <w:t xml:space="preserve"> en la Seguridad Social, </w:t>
      </w:r>
      <w:r w:rsidR="00B51EC2" w:rsidRPr="00DF3CEC">
        <w:rPr>
          <w:rFonts w:ascii="Arial Narrow" w:hAnsi="Arial Narrow"/>
          <w:bCs/>
          <w:sz w:val="22"/>
          <w:szCs w:val="22"/>
        </w:rPr>
        <w:t xml:space="preserve">es </w:t>
      </w:r>
      <w:r w:rsidR="00B51EC2" w:rsidRPr="00DF3CEC">
        <w:rPr>
          <w:rFonts w:ascii="Arial Narrow" w:hAnsi="Arial Narrow"/>
          <w:b/>
          <w:bCs/>
          <w:sz w:val="22"/>
          <w:szCs w:val="22"/>
          <w:u w:val="single"/>
        </w:rPr>
        <w:t>desde la primera hora de trabajo</w:t>
      </w:r>
      <w:r w:rsidR="00B51EC2" w:rsidRPr="00DF3CEC">
        <w:rPr>
          <w:rFonts w:ascii="Arial Narrow" w:hAnsi="Arial Narrow"/>
          <w:bCs/>
          <w:sz w:val="22"/>
          <w:szCs w:val="22"/>
        </w:rPr>
        <w:t>.</w:t>
      </w:r>
    </w:p>
    <w:p w:rsidR="00ED4DF6" w:rsidRDefault="00ED4DF6" w:rsidP="00F3716A">
      <w:pPr>
        <w:ind w:left="-180"/>
        <w:jc w:val="both"/>
        <w:rPr>
          <w:rFonts w:ascii="Arial Narrow" w:hAnsi="Arial Narrow"/>
          <w:bCs/>
          <w:sz w:val="22"/>
          <w:szCs w:val="22"/>
        </w:rPr>
      </w:pPr>
    </w:p>
    <w:p w:rsidR="00F3716A" w:rsidRPr="00DF3CEC" w:rsidRDefault="00B51EC2" w:rsidP="00F3716A">
      <w:pPr>
        <w:ind w:left="-18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F3CEC">
        <w:rPr>
          <w:rFonts w:ascii="Arial Narrow" w:hAnsi="Arial Narrow"/>
          <w:bCs/>
          <w:sz w:val="22"/>
          <w:szCs w:val="22"/>
        </w:rPr>
        <w:t xml:space="preserve">La </w:t>
      </w:r>
      <w:r w:rsidR="004964FB" w:rsidRPr="00DF3CEC">
        <w:rPr>
          <w:rFonts w:ascii="Arial Narrow" w:hAnsi="Arial Narrow"/>
          <w:bCs/>
          <w:sz w:val="22"/>
          <w:szCs w:val="22"/>
        </w:rPr>
        <w:t xml:space="preserve">persona </w:t>
      </w:r>
      <w:r w:rsidRPr="00DF3CEC">
        <w:rPr>
          <w:rFonts w:ascii="Arial Narrow" w:hAnsi="Arial Narrow"/>
          <w:bCs/>
          <w:sz w:val="22"/>
          <w:szCs w:val="22"/>
        </w:rPr>
        <w:t xml:space="preserve">trabajadora </w:t>
      </w:r>
      <w:r w:rsidRPr="00DF3CEC">
        <w:rPr>
          <w:rFonts w:ascii="Arial Narrow" w:hAnsi="Arial Narrow"/>
          <w:b/>
          <w:bCs/>
          <w:sz w:val="22"/>
          <w:szCs w:val="22"/>
          <w:u w:val="single"/>
        </w:rPr>
        <w:t>no tiene derecho a la prestación por desempleo.</w:t>
      </w:r>
    </w:p>
    <w:p w:rsidR="00F3716A" w:rsidRPr="00DF3CEC" w:rsidRDefault="00F3716A" w:rsidP="00ED4DF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E862C7" w:rsidRPr="00DF3CEC" w:rsidRDefault="00E862C7" w:rsidP="00881EE0">
      <w:pPr>
        <w:ind w:left="-180"/>
        <w:jc w:val="both"/>
        <w:rPr>
          <w:rFonts w:ascii="Arial Narrow" w:hAnsi="Arial Narrow"/>
          <w:b/>
          <w:bCs/>
          <w:sz w:val="22"/>
          <w:szCs w:val="22"/>
        </w:rPr>
      </w:pPr>
    </w:p>
    <w:p w:rsidR="00366515" w:rsidRPr="00DF3CEC" w:rsidRDefault="00E448E0" w:rsidP="00E448E0">
      <w:pPr>
        <w:jc w:val="center"/>
        <w:rPr>
          <w:rFonts w:ascii="Arial Narrow" w:hAnsi="Arial Narrow"/>
          <w:b/>
          <w:sz w:val="36"/>
          <w:szCs w:val="36"/>
        </w:rPr>
      </w:pPr>
      <w:r w:rsidRPr="00DF3CEC">
        <w:rPr>
          <w:rFonts w:ascii="Arial Narrow" w:hAnsi="Arial Narrow"/>
          <w:b/>
          <w:sz w:val="36"/>
          <w:szCs w:val="36"/>
        </w:rPr>
        <w:t>INFORMACIÓN BÁSICA</w:t>
      </w:r>
    </w:p>
    <w:p w:rsidR="00962019" w:rsidRPr="00DF3CEC" w:rsidRDefault="00962019" w:rsidP="00962019">
      <w:pPr>
        <w:jc w:val="center"/>
        <w:rPr>
          <w:rFonts w:ascii="Book Antiqua" w:hAnsi="Book Antiqua"/>
          <w:sz w:val="18"/>
        </w:rPr>
      </w:pPr>
    </w:p>
    <w:p w:rsidR="00962019" w:rsidRPr="000C6BAA" w:rsidRDefault="00825EF2" w:rsidP="006F7539">
      <w:pPr>
        <w:ind w:right="113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Real Decreto</w:t>
      </w:r>
      <w:r w:rsidR="00962019" w:rsidRPr="00825EF2">
        <w:rPr>
          <w:rFonts w:ascii="Arial Narrow" w:hAnsi="Arial Narrow"/>
          <w:sz w:val="22"/>
          <w:szCs w:val="22"/>
        </w:rPr>
        <w:t xml:space="preserve"> 1620</w:t>
      </w:r>
      <w:r w:rsidR="000973ED" w:rsidRPr="00825EF2">
        <w:rPr>
          <w:rFonts w:ascii="Arial Narrow" w:hAnsi="Arial Narrow"/>
          <w:sz w:val="22"/>
          <w:szCs w:val="22"/>
        </w:rPr>
        <w:t xml:space="preserve">/2011, de 14 de noviembre de 2011, </w:t>
      </w:r>
      <w:r w:rsidR="008375C5" w:rsidRPr="00825EF2">
        <w:rPr>
          <w:rFonts w:ascii="Arial Narrow" w:hAnsi="Arial Narrow"/>
          <w:sz w:val="22"/>
          <w:szCs w:val="22"/>
        </w:rPr>
        <w:t>29/2012 de 28 de diciembre de 2012</w:t>
      </w:r>
      <w:r w:rsidR="00343592" w:rsidRPr="00825EF2">
        <w:rPr>
          <w:rFonts w:ascii="Arial Narrow" w:hAnsi="Arial Narrow"/>
          <w:sz w:val="22"/>
          <w:szCs w:val="22"/>
        </w:rPr>
        <w:t>,</w:t>
      </w:r>
      <w:r w:rsidR="000973ED" w:rsidRPr="00825EF2">
        <w:rPr>
          <w:rFonts w:ascii="Arial Narrow" w:hAnsi="Arial Narrow"/>
          <w:sz w:val="22"/>
          <w:szCs w:val="22"/>
        </w:rPr>
        <w:t xml:space="preserve"> </w:t>
      </w:r>
      <w:r w:rsidR="00062B0C" w:rsidRPr="00825EF2">
        <w:rPr>
          <w:rFonts w:ascii="Arial Narrow" w:hAnsi="Arial Narrow"/>
          <w:sz w:val="22"/>
          <w:szCs w:val="22"/>
        </w:rPr>
        <w:t>1077/2017 de 29 de diciembre de 2017</w:t>
      </w:r>
      <w:r w:rsidR="000973ED" w:rsidRPr="00825EF2">
        <w:rPr>
          <w:rFonts w:ascii="Arial Narrow" w:hAnsi="Arial Narrow"/>
          <w:sz w:val="22"/>
          <w:szCs w:val="22"/>
        </w:rPr>
        <w:t xml:space="preserve">, </w:t>
      </w:r>
      <w:r w:rsidR="00962019" w:rsidRPr="00825EF2">
        <w:rPr>
          <w:rFonts w:ascii="Arial Narrow" w:hAnsi="Arial Narrow"/>
          <w:sz w:val="22"/>
          <w:szCs w:val="22"/>
        </w:rPr>
        <w:t>por el que se regula la relación laboral de carácter especial del Servicio del Hogar Familiar</w:t>
      </w:r>
      <w:r w:rsidRPr="00825EF2">
        <w:rPr>
          <w:rFonts w:ascii="Arial Narrow" w:hAnsi="Arial Narrow"/>
          <w:sz w:val="22"/>
          <w:szCs w:val="22"/>
        </w:rPr>
        <w:t xml:space="preserve">. </w:t>
      </w:r>
      <w:r w:rsidRPr="000C6BAA">
        <w:rPr>
          <w:rFonts w:ascii="Arial Narrow" w:hAnsi="Arial Narrow"/>
          <w:sz w:val="22"/>
          <w:szCs w:val="22"/>
        </w:rPr>
        <w:t xml:space="preserve">Real Decreto </w:t>
      </w:r>
      <w:r w:rsidR="000C6BAA" w:rsidRPr="000C6BAA">
        <w:rPr>
          <w:rFonts w:ascii="Arial Narrow" w:hAnsi="Arial Narrow"/>
          <w:sz w:val="22"/>
          <w:szCs w:val="22"/>
        </w:rPr>
        <w:t>231/2020, de 4</w:t>
      </w:r>
      <w:r w:rsidRPr="000C6BAA">
        <w:rPr>
          <w:rFonts w:ascii="Arial Narrow" w:hAnsi="Arial Narrow"/>
          <w:sz w:val="22"/>
          <w:szCs w:val="22"/>
        </w:rPr>
        <w:t xml:space="preserve"> de </w:t>
      </w:r>
      <w:r w:rsidR="000C6BAA" w:rsidRPr="000C6BAA">
        <w:rPr>
          <w:rFonts w:ascii="Arial Narrow" w:hAnsi="Arial Narrow"/>
          <w:sz w:val="22"/>
          <w:szCs w:val="22"/>
        </w:rPr>
        <w:t>febrero de 2020</w:t>
      </w:r>
      <w:r w:rsidRPr="000C6BAA">
        <w:rPr>
          <w:rFonts w:ascii="Arial Narrow" w:hAnsi="Arial Narrow"/>
          <w:sz w:val="22"/>
          <w:szCs w:val="22"/>
        </w:rPr>
        <w:t xml:space="preserve"> por el que se fija el salario mínimo i</w:t>
      </w:r>
      <w:r w:rsidR="000C6BAA">
        <w:rPr>
          <w:rFonts w:ascii="Arial Narrow" w:hAnsi="Arial Narrow"/>
          <w:sz w:val="22"/>
          <w:szCs w:val="22"/>
        </w:rPr>
        <w:t>nterprofesional para el año 2020</w:t>
      </w:r>
      <w:r w:rsidRPr="000C6BAA">
        <w:rPr>
          <w:rFonts w:ascii="Arial Narrow" w:hAnsi="Arial Narrow"/>
          <w:sz w:val="22"/>
          <w:szCs w:val="22"/>
        </w:rPr>
        <w:t>.</w:t>
      </w:r>
    </w:p>
    <w:p w:rsidR="00E448E0" w:rsidRPr="00DF3CEC" w:rsidRDefault="00E448E0">
      <w:pPr>
        <w:jc w:val="both"/>
        <w:rPr>
          <w:rFonts w:ascii="Academy Engraved LET" w:hAnsi="Academy Engraved LET"/>
          <w:b/>
          <w:sz w:val="22"/>
          <w:szCs w:val="22"/>
        </w:rPr>
      </w:pPr>
    </w:p>
    <w:p w:rsidR="00366515" w:rsidRPr="00DF3CEC" w:rsidRDefault="00E448E0" w:rsidP="00565C22">
      <w:pPr>
        <w:ind w:left="708" w:firstLine="708"/>
        <w:rPr>
          <w:rFonts w:ascii="Book Antiqua" w:hAnsi="Book Antiqua"/>
          <w:sz w:val="18"/>
        </w:rPr>
      </w:pPr>
      <w:r w:rsidRPr="00DF3CEC">
        <w:rPr>
          <w:rFonts w:ascii="Book Antiqua" w:hAnsi="Book Antiqua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.75pt;margin-top:7.95pt;width:190.5pt;height:130.15pt;z-index:251642880" fillcolor="black" strokeweight="2pt">
            <v:shadow on="t" color="#99f" offset="3pt"/>
            <v:textpath style="font-family:&quot;Arial Black&quot;;font-size:20pt;v-text-kern:t" trim="t" fitpath="t" string="SERVICIO &#10;DEL &#10;HOGAR FAMILIAR"/>
          </v:shape>
        </w:pict>
      </w:r>
      <w:r w:rsidR="00366515" w:rsidRPr="00DF3CEC">
        <w:t xml:space="preserve">    </w:t>
      </w: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366515" w:rsidRPr="00DF3CEC" w:rsidRDefault="00366515">
      <w:pPr>
        <w:jc w:val="both"/>
        <w:rPr>
          <w:rFonts w:ascii="Book Antiqua" w:hAnsi="Book Antiqua"/>
          <w:sz w:val="18"/>
        </w:rPr>
      </w:pPr>
    </w:p>
    <w:p w:rsidR="00E448E0" w:rsidRPr="00DF3CEC" w:rsidRDefault="00E448E0" w:rsidP="00E448E0">
      <w:pPr>
        <w:jc w:val="center"/>
        <w:rPr>
          <w:rFonts w:ascii="Book Antiqua" w:hAnsi="Book Antiqua"/>
          <w:sz w:val="18"/>
        </w:rPr>
      </w:pPr>
    </w:p>
    <w:p w:rsidR="00E448E0" w:rsidRPr="00DF3CEC" w:rsidRDefault="00E448E0" w:rsidP="00E448E0">
      <w:pPr>
        <w:jc w:val="center"/>
        <w:rPr>
          <w:rFonts w:ascii="Book Antiqua" w:hAnsi="Book Antiqua"/>
          <w:sz w:val="18"/>
        </w:rPr>
      </w:pPr>
    </w:p>
    <w:p w:rsidR="00181504" w:rsidRPr="00DF3CEC" w:rsidRDefault="00181504" w:rsidP="000973ED">
      <w:pPr>
        <w:rPr>
          <w:rFonts w:ascii="Book Antiqua" w:hAnsi="Book Antiqua"/>
          <w:sz w:val="18"/>
        </w:rPr>
      </w:pPr>
    </w:p>
    <w:p w:rsidR="00366515" w:rsidRPr="00184A8F" w:rsidRDefault="00A628FE" w:rsidP="001D00D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2020</w:t>
      </w:r>
    </w:p>
    <w:p w:rsidR="00A509DC" w:rsidRPr="00DF3CEC" w:rsidRDefault="00A509DC">
      <w:pPr>
        <w:jc w:val="both"/>
        <w:rPr>
          <w:rFonts w:ascii="Arial Narrow" w:hAnsi="Arial Narrow"/>
          <w:b/>
          <w:sz w:val="22"/>
          <w:szCs w:val="22"/>
        </w:rPr>
      </w:pPr>
    </w:p>
    <w:p w:rsidR="00366515" w:rsidRPr="00DF3CEC" w:rsidRDefault="00A509DC" w:rsidP="00A509DC">
      <w:pPr>
        <w:jc w:val="center"/>
        <w:rPr>
          <w:rFonts w:ascii="Arial Narrow" w:hAnsi="Arial Narrow"/>
          <w:b/>
          <w:sz w:val="22"/>
          <w:szCs w:val="22"/>
        </w:rPr>
      </w:pPr>
      <w:r w:rsidRPr="00DF3CEC">
        <w:rPr>
          <w:rFonts w:ascii="Arial Narrow" w:hAnsi="Arial Narrow"/>
          <w:b/>
          <w:sz w:val="22"/>
          <w:szCs w:val="22"/>
        </w:rPr>
        <w:t>Folleto elaborado por:</w:t>
      </w:r>
    </w:p>
    <w:p w:rsidR="009B7743" w:rsidRPr="00DF3CEC" w:rsidRDefault="009B7743" w:rsidP="00E862C7">
      <w:pPr>
        <w:jc w:val="center"/>
        <w:rPr>
          <w:rFonts w:ascii="Arial Narrow" w:hAnsi="Arial Narrow"/>
          <w:b/>
          <w:sz w:val="22"/>
          <w:szCs w:val="22"/>
        </w:rPr>
      </w:pPr>
    </w:p>
    <w:p w:rsidR="00343A34" w:rsidRDefault="00343A34" w:rsidP="00343A3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width:54.7pt;height:21.1pt;mso-position-horizontal-relative:char;mso-position-vertical-relative:line">
            <v:imagedata r:id="rId6" o:title=""/>
            <w10:wrap type="none"/>
            <w10:anchorlock/>
          </v:shape>
        </w:pict>
      </w:r>
      <w:r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 id="_x0000_s1060" type="#_x0000_t75" style="width:21.1pt;height:21.1pt;mso-position-horizontal-relative:char;mso-position-vertical-relative:line">
            <v:imagedata r:id="rId7" o:title=""/>
            <w10:wrap type="none"/>
            <w10:anchorlock/>
          </v:shape>
        </w:pict>
      </w:r>
      <w:r>
        <w:rPr>
          <w:rFonts w:ascii="Book Antiqua" w:hAnsi="Book Antiqua"/>
          <w:b/>
          <w:bCs/>
        </w:rPr>
        <w:t xml:space="preserve">   </w:t>
      </w:r>
      <w:r w:rsidR="00F309F2">
        <w:rPr>
          <w:rFonts w:ascii="Book Antiqua" w:hAnsi="Book Antiqua"/>
          <w:b/>
          <w:bCs/>
          <w:noProof/>
        </w:rPr>
      </w:r>
      <w:r w:rsidR="00F309F2">
        <w:rPr>
          <w:rFonts w:ascii="Book Antiqua" w:hAnsi="Book Antiqua"/>
          <w:b/>
          <w:bCs/>
        </w:rPr>
        <w:pict>
          <v:shape id="_x0000_s1068" type="#_x0000_t75" style="width:21.1pt;height:21.1pt;mso-position-horizontal-relative:char;mso-position-vertical-relative:line">
            <v:imagedata r:id="rId8" o:title=""/>
            <w10:wrap type="none"/>
            <w10:anchorlock/>
          </v:shape>
        </w:pict>
      </w:r>
      <w:r>
        <w:rPr>
          <w:rFonts w:ascii="Book Antiqua" w:hAnsi="Book Antiqua"/>
          <w:b/>
          <w:bCs/>
        </w:rPr>
        <w:t xml:space="preserve">   </w:t>
      </w:r>
      <w:r w:rsidR="00321651" w:rsidRPr="00DF3CEC">
        <w:rPr>
          <w:rFonts w:ascii="Book Antiqua" w:hAnsi="Book Antiqua"/>
          <w:b/>
          <w:bCs/>
        </w:rPr>
        <w:t xml:space="preserve"> </w:t>
      </w:r>
      <w:r w:rsidR="00F309F2">
        <w:rPr>
          <w:rFonts w:ascii="Book Antiqua" w:hAnsi="Book Antiqua"/>
          <w:b/>
          <w:bCs/>
          <w:noProof/>
        </w:rPr>
      </w:r>
      <w:r w:rsidR="00F309F2">
        <w:rPr>
          <w:rFonts w:ascii="Book Antiqua" w:hAnsi="Book Antiqua"/>
          <w:b/>
          <w:bCs/>
        </w:rPr>
        <w:pict>
          <v:shape id="_x0000_s1069" type="#_x0000_t75" style="width:30.25pt;height:21.1pt;mso-position-horizontal-relative:char;mso-position-vertical-relative:line">
            <v:imagedata r:id="rId9" o:title=""/>
            <w10:wrap type="none"/>
            <w10:anchorlock/>
          </v:shape>
        </w:pict>
      </w:r>
      <w:r>
        <w:rPr>
          <w:rFonts w:ascii="Book Antiqua" w:hAnsi="Book Antiqua"/>
          <w:b/>
          <w:bCs/>
        </w:rPr>
        <w:t xml:space="preserve">   </w:t>
      </w:r>
      <w:r w:rsidR="00321651" w:rsidRPr="00DF3CEC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  <w:noProof/>
        </w:rPr>
      </w:r>
      <w:r w:rsidR="004F034D">
        <w:rPr>
          <w:rFonts w:ascii="Book Antiqua" w:hAnsi="Book Antiqua"/>
          <w:b/>
          <w:bCs/>
        </w:rPr>
        <w:pict>
          <v:shape id="_x0000_s1061" type="#_x0000_t75" style="width:23.85pt;height:26.5pt;mso-position-horizontal-relative:char;mso-position-vertical-relative:line">
            <v:imagedata r:id="rId10" o:title=""/>
            <w10:wrap type="none"/>
            <w10:anchorlock/>
          </v:shape>
        </w:pict>
      </w:r>
    </w:p>
    <w:p w:rsidR="002C1E14" w:rsidRPr="002C1E14" w:rsidRDefault="002C1E14" w:rsidP="00343A34">
      <w:pPr>
        <w:jc w:val="center"/>
        <w:rPr>
          <w:rFonts w:ascii="Book Antiqua" w:hAnsi="Book Antiqua"/>
          <w:b/>
          <w:bCs/>
          <w:sz w:val="16"/>
          <w:szCs w:val="16"/>
        </w:rPr>
      </w:pPr>
    </w:p>
    <w:p w:rsidR="00E862C7" w:rsidRDefault="00F309F2" w:rsidP="00343A3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 id="_x0000_s1070" type="#_x0000_t75" style="width:30.7pt;height:21.1pt;mso-position-horizontal-relative:char;mso-position-vertical-relative:line">
            <v:imagedata r:id="rId11" o:title=""/>
            <w10:wrap type="none"/>
            <w10:anchorlock/>
          </v:shape>
        </w:pict>
      </w:r>
      <w:r w:rsidR="00321651" w:rsidRPr="00DF3CEC">
        <w:rPr>
          <w:rFonts w:ascii="Book Antiqua" w:hAnsi="Book Antiqua"/>
          <w:b/>
          <w:bCs/>
        </w:rPr>
        <w:t xml:space="preserve"> </w:t>
      </w:r>
      <w:r w:rsidR="00343A34"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 id="_x0000_s1071" type="#_x0000_t75" style="width:34.1pt;height:21.1pt;mso-position-horizontal-relative:char;mso-position-vertical-relative:line">
            <v:imagedata r:id="rId12" o:title=""/>
            <w10:wrap type="none"/>
            <w10:anchorlock/>
          </v:shape>
        </w:pict>
      </w:r>
      <w:r w:rsidR="00343A34">
        <w:rPr>
          <w:rFonts w:ascii="Book Antiqua" w:hAnsi="Book Antiqua"/>
          <w:b/>
          <w:bCs/>
        </w:rPr>
        <w:t xml:space="preserve">     </w:t>
      </w:r>
      <w:r w:rsidR="00343A34">
        <w:rPr>
          <w:rFonts w:ascii="Book Antiqua" w:hAnsi="Book Antiqua"/>
          <w:b/>
          <w:bCs/>
          <w:noProof/>
          <w:sz w:val="10"/>
          <w:szCs w:val="10"/>
        </w:rPr>
      </w:r>
      <w:r w:rsidR="00343A34">
        <w:rPr>
          <w:rFonts w:ascii="Book Antiqua" w:hAnsi="Book Antiqua"/>
          <w:b/>
          <w:bCs/>
        </w:rPr>
        <w:pict>
          <v:shape id="_x0000_s1062" type="#_x0000_t75" style="width:54.25pt;height:21.1pt;mso-position-horizontal-relative:char;mso-position-vertical-relative:line">
            <v:imagedata r:id="rId13" o:title=""/>
            <w10:wrap type="none"/>
            <w10:anchorlock/>
          </v:shape>
        </w:pict>
      </w:r>
      <w:r w:rsidR="00343A34">
        <w:rPr>
          <w:rFonts w:ascii="Book Antiqua" w:hAnsi="Book Antiqua"/>
          <w:b/>
          <w:bCs/>
        </w:rPr>
        <w:t xml:space="preserve">    </w:t>
      </w:r>
      <w:r w:rsidR="00343A34">
        <w:rPr>
          <w:rFonts w:ascii="Book Antiqua" w:hAnsi="Book Antiqua"/>
          <w:b/>
          <w:bCs/>
          <w:noProof/>
        </w:rPr>
      </w:r>
      <w:r w:rsidR="00343A34">
        <w:rPr>
          <w:rFonts w:ascii="Book Antiqua" w:hAnsi="Book Antiqua"/>
          <w:b/>
          <w:bCs/>
        </w:rPr>
        <w:pict>
          <v:shape id="_x0000_s1063" type="#_x0000_t75" style="width:23.05pt;height:21.1pt;mso-position-horizontal-relative:char;mso-position-vertical-relative:line">
            <v:imagedata r:id="rId14" o:title=""/>
            <w10:wrap type="none"/>
            <w10:anchorlock/>
          </v:shape>
        </w:pict>
      </w:r>
    </w:p>
    <w:p w:rsidR="002C1E14" w:rsidRPr="002C1E14" w:rsidRDefault="002C1E14" w:rsidP="00343A34">
      <w:pPr>
        <w:jc w:val="center"/>
        <w:rPr>
          <w:rFonts w:ascii="Book Antiqua" w:hAnsi="Book Antiqua"/>
          <w:b/>
          <w:bCs/>
          <w:sz w:val="16"/>
          <w:szCs w:val="16"/>
        </w:rPr>
      </w:pPr>
    </w:p>
    <w:p w:rsidR="002C1E14" w:rsidRDefault="00343A34" w:rsidP="00343A3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 id="_x0000_s1064" type="#_x0000_t75" style="width:68.65pt;height:21.1pt;mso-position-horizontal-relative:char;mso-position-vertical-relative:line">
            <v:imagedata r:id="rId15" o:title=""/>
            <w10:wrap type="none"/>
            <w10:anchorlock/>
          </v:shape>
        </w:pict>
      </w:r>
      <w:r w:rsidR="00321651" w:rsidRPr="00DF3CEC">
        <w:rPr>
          <w:rFonts w:ascii="Book Antiqua" w:hAnsi="Book Antiqua"/>
          <w:b/>
          <w:bCs/>
        </w:rPr>
        <w:t xml:space="preserve">  </w:t>
      </w:r>
      <w:r w:rsidR="00AB5E4D">
        <w:rPr>
          <w:rFonts w:ascii="Book Antiqua" w:hAnsi="Book Antiqua"/>
          <w:b/>
          <w:bCs/>
          <w:noProof/>
        </w:rPr>
      </w:r>
      <w:r w:rsidR="00AB5E4D">
        <w:rPr>
          <w:rFonts w:ascii="Book Antiqua" w:hAnsi="Book Antiqua"/>
          <w:b/>
          <w:bCs/>
        </w:rPr>
        <w:pict>
          <v:shape id="_x0000_s1057" type="#_x0000_t75" style="width:71.55pt;height:33.6pt;mso-position-horizontal-relative:char;mso-position-vertical-relative:line">
            <v:imagedata r:id="rId16" o:title=""/>
            <w10:wrap type="none"/>
            <w10:anchorlock/>
          </v:shape>
        </w:pict>
      </w:r>
      <w:r w:rsidR="00321651" w:rsidRPr="00DF3CEC">
        <w:rPr>
          <w:rFonts w:ascii="Book Antiqua" w:hAnsi="Book Antiqua"/>
          <w:b/>
          <w:bCs/>
        </w:rPr>
        <w:t xml:space="preserve"> </w:t>
      </w:r>
      <w:r w:rsidR="00F309F2">
        <w:rPr>
          <w:rFonts w:ascii="Book Antiqua" w:hAnsi="Book Antiqua"/>
          <w:b/>
          <w:bCs/>
          <w:noProof/>
        </w:rPr>
      </w:r>
      <w:r w:rsidR="00F309F2">
        <w:rPr>
          <w:rFonts w:ascii="Book Antiqua" w:hAnsi="Book Antiqua"/>
          <w:b/>
          <w:bCs/>
        </w:rPr>
        <w:pict>
          <v:shape id="_x0000_s1072" type="#_x0000_t75" style="width:61.95pt;height:21.1pt;mso-position-horizontal-relative:char;mso-position-vertical-relative:line">
            <v:imagedata r:id="rId17" o:title=""/>
            <w10:wrap type="none"/>
            <w10:anchorlock/>
          </v:shape>
        </w:pict>
      </w:r>
    </w:p>
    <w:p w:rsidR="002C1E14" w:rsidRPr="002C1E14" w:rsidRDefault="002C1E14" w:rsidP="00343A34">
      <w:pPr>
        <w:jc w:val="center"/>
        <w:rPr>
          <w:rFonts w:ascii="Book Antiqua" w:hAnsi="Book Antiqua"/>
          <w:b/>
          <w:bCs/>
          <w:sz w:val="16"/>
          <w:szCs w:val="16"/>
        </w:rPr>
      </w:pPr>
    </w:p>
    <w:p w:rsidR="00343A34" w:rsidRDefault="00F309F2" w:rsidP="00343A3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  <w:r w:rsidR="00343A34">
        <w:rPr>
          <w:rFonts w:ascii="Book Antiqua" w:hAnsi="Book Antiqua"/>
          <w:b/>
          <w:bCs/>
        </w:rPr>
        <w:t xml:space="preserve"> </w:t>
      </w:r>
      <w:r w:rsidR="00AB5E4D">
        <w:rPr>
          <w:rFonts w:ascii="Book Antiqua" w:hAnsi="Book Antiqua"/>
          <w:b/>
          <w:bCs/>
          <w:noProof/>
        </w:rPr>
      </w:r>
      <w:r w:rsidR="00AB5E4D">
        <w:rPr>
          <w:rFonts w:ascii="Book Antiqua" w:hAnsi="Book Antiqua"/>
          <w:b/>
          <w:bCs/>
        </w:rPr>
        <w:pict>
          <v:shape id="_x0000_s1055" type="#_x0000_t75" style="width:61.45pt;height:25.45pt;mso-position-horizontal-relative:char;mso-position-vertical-relative:line">
            <v:imagedata r:id="rId18" o:title=""/>
            <w10:wrap type="none"/>
            <w10:anchorlock/>
          </v:shape>
        </w:pict>
      </w:r>
      <w:r w:rsidR="00343A34">
        <w:rPr>
          <w:rFonts w:ascii="Book Antiqua" w:hAnsi="Book Antiqua"/>
          <w:b/>
          <w:bCs/>
        </w:rPr>
        <w:t xml:space="preserve">   </w:t>
      </w:r>
      <w:r w:rsidR="00343A34">
        <w:rPr>
          <w:rFonts w:ascii="Book Antiqua" w:hAnsi="Book Antiqua"/>
          <w:b/>
          <w:bCs/>
          <w:noProof/>
        </w:rPr>
      </w:r>
      <w:r w:rsidR="00343A34">
        <w:rPr>
          <w:rFonts w:ascii="Book Antiqua" w:hAnsi="Book Antiqua"/>
          <w:b/>
          <w:bCs/>
        </w:rPr>
        <w:pict>
          <v:shape id="_x0000_s1065" type="#_x0000_t75" style="width:40.3pt;height:23.1pt;mso-position-horizontal-relative:char;mso-position-vertical-relative:line">
            <v:imagedata r:id="rId19" o:title=""/>
            <w10:wrap type="none"/>
            <w10:anchorlock/>
          </v:shape>
        </w:pict>
      </w:r>
      <w:r w:rsidR="00343A34"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  <w:noProof/>
        </w:rPr>
      </w:r>
      <w:r>
        <w:rPr>
          <w:rFonts w:ascii="Book Antiqua" w:hAnsi="Book Antiqua"/>
          <w:b/>
          <w:bCs/>
        </w:rPr>
        <w:pict>
          <v:shape id="_x0000_s1073" type="#_x0000_t75" style="width:29.75pt;height:21.1pt;mso-position-horizontal-relative:char;mso-position-vertical-relative:line">
            <v:imagedata r:id="rId20" o:title=""/>
            <w10:wrap type="none"/>
            <w10:anchorlock/>
          </v:shape>
        </w:pict>
      </w:r>
      <w:r w:rsidR="00343A34">
        <w:rPr>
          <w:rFonts w:ascii="Book Antiqua" w:hAnsi="Book Antiqua"/>
          <w:b/>
          <w:bCs/>
        </w:rPr>
        <w:t xml:space="preserve"> </w:t>
      </w:r>
      <w:r w:rsidR="00321651" w:rsidRPr="00DF3CEC">
        <w:rPr>
          <w:rFonts w:ascii="Book Antiqua" w:hAnsi="Book Antiqua"/>
          <w:b/>
          <w:bCs/>
        </w:rPr>
        <w:t xml:space="preserve"> </w:t>
      </w:r>
      <w:r w:rsidR="00343A34">
        <w:rPr>
          <w:rFonts w:ascii="Book Antiqua" w:hAnsi="Book Antiqua"/>
          <w:b/>
          <w:bCs/>
        </w:rPr>
        <w:t xml:space="preserve">  </w:t>
      </w:r>
      <w:r w:rsidR="00D329E6">
        <w:rPr>
          <w:rFonts w:ascii="Book Antiqua" w:hAnsi="Book Antiqua"/>
          <w:b/>
          <w:bCs/>
          <w:noProof/>
        </w:rPr>
      </w:r>
      <w:r w:rsidR="00D329E6">
        <w:rPr>
          <w:rFonts w:ascii="Book Antiqua" w:hAnsi="Book Antiqua"/>
          <w:b/>
          <w:bCs/>
        </w:rPr>
        <w:pict>
          <v:shape id="_x0000_s1076" type="#_x0000_t75" style="width:27.4pt;height:28.5pt;mso-position-horizontal-relative:char;mso-position-vertical-relative:line">
            <v:imagedata r:id="rId21" o:title=""/>
            <w10:wrap type="none"/>
            <w10:anchorlock/>
          </v:shape>
        </w:pict>
      </w:r>
    </w:p>
    <w:p w:rsidR="002C1E14" w:rsidRPr="002C1E14" w:rsidRDefault="002C1E14" w:rsidP="00343A34">
      <w:pPr>
        <w:jc w:val="center"/>
        <w:rPr>
          <w:rFonts w:ascii="Book Antiqua" w:hAnsi="Book Antiqua"/>
          <w:b/>
          <w:bCs/>
          <w:sz w:val="16"/>
          <w:szCs w:val="16"/>
        </w:rPr>
      </w:pPr>
    </w:p>
    <w:p w:rsidR="00321651" w:rsidRPr="002C1E14" w:rsidRDefault="00F309F2" w:rsidP="002C1E1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noProof/>
        </w:rPr>
      </w:r>
      <w:r>
        <w:rPr>
          <w:rFonts w:ascii="Book Antiqua" w:hAnsi="Book Antiqua"/>
          <w:b/>
          <w:noProof/>
        </w:rPr>
        <w:pict>
          <v:shape id="_x0000_s1075" type="#_x0000_t75" style="width:35.5pt;height:21.1pt;mso-position-horizontal-relative:char;mso-position-vertical-relative:line">
            <v:imagedata r:id="rId22" o:title=""/>
            <w10:wrap type="none"/>
            <w10:anchorlock/>
          </v:shape>
        </w:pict>
      </w:r>
      <w:r w:rsidR="00343A34">
        <w:rPr>
          <w:rFonts w:ascii="Book Antiqua" w:hAnsi="Book Antiqua"/>
          <w:b/>
          <w:noProof/>
        </w:rPr>
        <w:t xml:space="preserve">    </w:t>
      </w:r>
      <w:r w:rsidR="00343A34">
        <w:rPr>
          <w:rFonts w:ascii="Book Antiqua" w:hAnsi="Book Antiqua"/>
          <w:b/>
          <w:bCs/>
          <w:noProof/>
        </w:rPr>
      </w:r>
      <w:r w:rsidR="00343A34">
        <w:rPr>
          <w:rFonts w:ascii="Book Antiqua" w:hAnsi="Book Antiqua"/>
          <w:b/>
          <w:noProof/>
        </w:rPr>
        <w:pict>
          <v:shape id="_x0000_s1066" type="#_x0000_t75" style="width:51pt;height:24pt;mso-position-horizontal-relative:char;mso-position-vertical-relative:line">
            <v:imagedata r:id="rId23" o:title=""/>
            <w10:wrap type="none"/>
            <w10:anchorlock/>
          </v:shape>
        </w:pict>
      </w:r>
      <w:r w:rsidR="00343A34">
        <w:rPr>
          <w:rFonts w:ascii="Book Antiqua" w:hAnsi="Book Antiqua"/>
          <w:b/>
          <w:noProof/>
        </w:rPr>
        <w:t xml:space="preserve">   </w:t>
      </w:r>
      <w:r w:rsidR="00343A34">
        <w:rPr>
          <w:rFonts w:ascii="Book Antiqua" w:hAnsi="Book Antiqua"/>
          <w:b/>
          <w:bCs/>
          <w:noProof/>
        </w:rPr>
      </w:r>
      <w:r w:rsidR="00343A34">
        <w:rPr>
          <w:rFonts w:ascii="Book Antiqua" w:hAnsi="Book Antiqua"/>
          <w:b/>
          <w:noProof/>
        </w:rPr>
        <w:pict>
          <v:shape id="_x0000_s1067" type="#_x0000_t75" style="width:50.9pt;height:13.9pt;mso-position-horizontal-relative:char;mso-position-vertical-relative:line">
            <v:imagedata r:id="rId24" o:title=""/>
            <w10:wrap type="none"/>
            <w10:anchorlock/>
          </v:shape>
        </w:pict>
      </w:r>
    </w:p>
    <w:sectPr w:rsidR="00321651" w:rsidRPr="002C1E14" w:rsidSect="00695153">
      <w:pgSz w:w="16838" w:h="11906" w:orient="landscape" w:code="9"/>
      <w:pgMar w:top="238" w:right="255" w:bottom="357" w:left="567" w:header="709" w:footer="709" w:gutter="0"/>
      <w:cols w:num="3" w:space="708" w:equalWidth="0">
        <w:col w:w="4833" w:space="720"/>
        <w:col w:w="4860" w:space="900"/>
        <w:col w:w="470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F3"/>
    <w:multiLevelType w:val="hybridMultilevel"/>
    <w:tmpl w:val="7B6432A4"/>
    <w:lvl w:ilvl="0" w:tplc="E9ACEF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7764FE8"/>
    <w:multiLevelType w:val="hybridMultilevel"/>
    <w:tmpl w:val="6E66DEB0"/>
    <w:lvl w:ilvl="0" w:tplc="908CD07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45F3B"/>
    <w:multiLevelType w:val="hybridMultilevel"/>
    <w:tmpl w:val="287A20FE"/>
    <w:lvl w:ilvl="0" w:tplc="908CD07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33A083C"/>
    <w:multiLevelType w:val="hybridMultilevel"/>
    <w:tmpl w:val="712AF1D6"/>
    <w:lvl w:ilvl="0" w:tplc="6F9ACDDE">
      <w:numFmt w:val="bullet"/>
      <w:lvlText w:val="-"/>
      <w:lvlJc w:val="left"/>
      <w:pPr>
        <w:ind w:left="720" w:hanging="360"/>
      </w:pPr>
      <w:rPr>
        <w:rFonts w:ascii="Bradley Hand ITC" w:eastAsia="Times New Roman" w:hAnsi="Bradley Hand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4309C"/>
    <w:multiLevelType w:val="hybridMultilevel"/>
    <w:tmpl w:val="94668E1C"/>
    <w:lvl w:ilvl="0" w:tplc="AE768D20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81466C6"/>
    <w:multiLevelType w:val="hybridMultilevel"/>
    <w:tmpl w:val="D86C436A"/>
    <w:lvl w:ilvl="0" w:tplc="84EA7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adley Hand ITC" w:eastAsia="Times New Roman" w:hAnsi="Bradley Hand IT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22"/>
    <w:rsid w:val="00001F15"/>
    <w:rsid w:val="00020E42"/>
    <w:rsid w:val="0004381C"/>
    <w:rsid w:val="00050D1D"/>
    <w:rsid w:val="00053DF5"/>
    <w:rsid w:val="0005758E"/>
    <w:rsid w:val="00062B0C"/>
    <w:rsid w:val="00074607"/>
    <w:rsid w:val="000840A6"/>
    <w:rsid w:val="00087C5D"/>
    <w:rsid w:val="000973ED"/>
    <w:rsid w:val="000C5BC8"/>
    <w:rsid w:val="000C6BAA"/>
    <w:rsid w:val="001158A1"/>
    <w:rsid w:val="00124845"/>
    <w:rsid w:val="0016203A"/>
    <w:rsid w:val="00166B97"/>
    <w:rsid w:val="00181504"/>
    <w:rsid w:val="00184A8F"/>
    <w:rsid w:val="001D00DE"/>
    <w:rsid w:val="00252CD3"/>
    <w:rsid w:val="002579AB"/>
    <w:rsid w:val="00282D39"/>
    <w:rsid w:val="002A1628"/>
    <w:rsid w:val="002C1E14"/>
    <w:rsid w:val="00305F9F"/>
    <w:rsid w:val="003065E7"/>
    <w:rsid w:val="003172F5"/>
    <w:rsid w:val="00321651"/>
    <w:rsid w:val="00343592"/>
    <w:rsid w:val="00343A34"/>
    <w:rsid w:val="00356DB2"/>
    <w:rsid w:val="003575D2"/>
    <w:rsid w:val="00366515"/>
    <w:rsid w:val="00385EFC"/>
    <w:rsid w:val="0038728B"/>
    <w:rsid w:val="00404450"/>
    <w:rsid w:val="00437DE7"/>
    <w:rsid w:val="0047568C"/>
    <w:rsid w:val="00483A37"/>
    <w:rsid w:val="004925A0"/>
    <w:rsid w:val="004964FB"/>
    <w:rsid w:val="004D0739"/>
    <w:rsid w:val="004F034D"/>
    <w:rsid w:val="005509AA"/>
    <w:rsid w:val="00565998"/>
    <w:rsid w:val="00565C22"/>
    <w:rsid w:val="005940B3"/>
    <w:rsid w:val="005B0E17"/>
    <w:rsid w:val="005C6648"/>
    <w:rsid w:val="005E4A08"/>
    <w:rsid w:val="006015F1"/>
    <w:rsid w:val="006127FC"/>
    <w:rsid w:val="00692520"/>
    <w:rsid w:val="00695153"/>
    <w:rsid w:val="006B43D0"/>
    <w:rsid w:val="006E39E3"/>
    <w:rsid w:val="006E701E"/>
    <w:rsid w:val="006F7539"/>
    <w:rsid w:val="007018E7"/>
    <w:rsid w:val="00706D58"/>
    <w:rsid w:val="00724D7A"/>
    <w:rsid w:val="00737B9D"/>
    <w:rsid w:val="00743F51"/>
    <w:rsid w:val="00761EED"/>
    <w:rsid w:val="00762249"/>
    <w:rsid w:val="00771A12"/>
    <w:rsid w:val="007A0BA8"/>
    <w:rsid w:val="007B2930"/>
    <w:rsid w:val="007B5BA9"/>
    <w:rsid w:val="007D6EDE"/>
    <w:rsid w:val="008222F0"/>
    <w:rsid w:val="00825EF2"/>
    <w:rsid w:val="008375C5"/>
    <w:rsid w:val="00876E69"/>
    <w:rsid w:val="00881EE0"/>
    <w:rsid w:val="008825F4"/>
    <w:rsid w:val="008A3B5C"/>
    <w:rsid w:val="00932543"/>
    <w:rsid w:val="00935BE3"/>
    <w:rsid w:val="00944887"/>
    <w:rsid w:val="00954814"/>
    <w:rsid w:val="00960390"/>
    <w:rsid w:val="00962019"/>
    <w:rsid w:val="00962F0A"/>
    <w:rsid w:val="0099365A"/>
    <w:rsid w:val="009B411D"/>
    <w:rsid w:val="009B7743"/>
    <w:rsid w:val="009D0DB0"/>
    <w:rsid w:val="009D265F"/>
    <w:rsid w:val="009D49D9"/>
    <w:rsid w:val="009D7A8F"/>
    <w:rsid w:val="00A0522A"/>
    <w:rsid w:val="00A46BFA"/>
    <w:rsid w:val="00A509DC"/>
    <w:rsid w:val="00A56B49"/>
    <w:rsid w:val="00A628FE"/>
    <w:rsid w:val="00A64E1C"/>
    <w:rsid w:val="00A654D3"/>
    <w:rsid w:val="00A81F63"/>
    <w:rsid w:val="00A83615"/>
    <w:rsid w:val="00A92A39"/>
    <w:rsid w:val="00A93114"/>
    <w:rsid w:val="00AB5E4D"/>
    <w:rsid w:val="00B0635D"/>
    <w:rsid w:val="00B21465"/>
    <w:rsid w:val="00B51EC2"/>
    <w:rsid w:val="00B663CD"/>
    <w:rsid w:val="00B72873"/>
    <w:rsid w:val="00B7493C"/>
    <w:rsid w:val="00B766DE"/>
    <w:rsid w:val="00B83C65"/>
    <w:rsid w:val="00B92828"/>
    <w:rsid w:val="00BA4FEB"/>
    <w:rsid w:val="00BB4F16"/>
    <w:rsid w:val="00BD1772"/>
    <w:rsid w:val="00BD72FB"/>
    <w:rsid w:val="00BE50D8"/>
    <w:rsid w:val="00C044F3"/>
    <w:rsid w:val="00C30BCA"/>
    <w:rsid w:val="00C81932"/>
    <w:rsid w:val="00CB21FE"/>
    <w:rsid w:val="00CC4B3B"/>
    <w:rsid w:val="00CC5F9E"/>
    <w:rsid w:val="00CD4177"/>
    <w:rsid w:val="00CF4D6C"/>
    <w:rsid w:val="00D01B9A"/>
    <w:rsid w:val="00D04523"/>
    <w:rsid w:val="00D20520"/>
    <w:rsid w:val="00D329E6"/>
    <w:rsid w:val="00D35E8C"/>
    <w:rsid w:val="00D67325"/>
    <w:rsid w:val="00DD2099"/>
    <w:rsid w:val="00DE4FC1"/>
    <w:rsid w:val="00DF3CEC"/>
    <w:rsid w:val="00E201B3"/>
    <w:rsid w:val="00E30FA9"/>
    <w:rsid w:val="00E448E0"/>
    <w:rsid w:val="00E862C7"/>
    <w:rsid w:val="00EC2572"/>
    <w:rsid w:val="00ED4DF6"/>
    <w:rsid w:val="00EE0C01"/>
    <w:rsid w:val="00EE5BF2"/>
    <w:rsid w:val="00F02327"/>
    <w:rsid w:val="00F10965"/>
    <w:rsid w:val="00F309F2"/>
    <w:rsid w:val="00F360B5"/>
    <w:rsid w:val="00F3716A"/>
    <w:rsid w:val="00F55B71"/>
    <w:rsid w:val="00F7562F"/>
    <w:rsid w:val="00F953AC"/>
    <w:rsid w:val="00FA4357"/>
    <w:rsid w:val="00F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180"/>
      <w:jc w:val="both"/>
      <w:outlineLvl w:val="0"/>
    </w:pPr>
    <w:rPr>
      <w:rFonts w:ascii="Berlin Sans FB Demi" w:hAnsi="Berlin Sans FB Demi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radley Hand ITC" w:hAnsi="Bradley Hand ITC"/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Book Antiqua" w:hAnsi="Book Antiqua"/>
      <w:sz w:val="18"/>
    </w:rPr>
  </w:style>
  <w:style w:type="table" w:styleId="Tablaconcuadrcula">
    <w:name w:val="Table Grid"/>
    <w:basedOn w:val="Tablanormal"/>
    <w:rsid w:val="0040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1B9A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D01B9A"/>
    <w:rPr>
      <w:b/>
      <w:bCs/>
    </w:rPr>
  </w:style>
  <w:style w:type="paragraph" w:styleId="Textodeglobo">
    <w:name w:val="Balloon Text"/>
    <w:basedOn w:val="Normal"/>
    <w:link w:val="TextodegloboCar"/>
    <w:rsid w:val="006F7539"/>
    <w:rPr>
      <w:rFonts w:ascii="Segoe UI" w:hAnsi="Segoe UI"/>
      <w:sz w:val="18"/>
      <w:szCs w:val="18"/>
      <w:lang/>
    </w:rPr>
  </w:style>
  <w:style w:type="character" w:customStyle="1" w:styleId="TextodegloboCar">
    <w:name w:val="Texto de globo Car"/>
    <w:link w:val="Textodeglobo"/>
    <w:rsid w:val="006F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C1BA9-7025-4462-BD22-6741B4C5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</vt:lpstr>
    </vt:vector>
  </TitlesOfParts>
  <Company>empleo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</dc:title>
  <dc:subject/>
  <dc:creator>pentiumiv</dc:creator>
  <cp:keywords/>
  <cp:lastModifiedBy>Marta</cp:lastModifiedBy>
  <cp:revision>2</cp:revision>
  <cp:lastPrinted>2017-11-17T11:27:00Z</cp:lastPrinted>
  <dcterms:created xsi:type="dcterms:W3CDTF">2020-05-22T08:28:00Z</dcterms:created>
  <dcterms:modified xsi:type="dcterms:W3CDTF">2020-05-22T08:28:00Z</dcterms:modified>
</cp:coreProperties>
</file>